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F3CF4" w14:textId="431B711C" w:rsidR="00963150" w:rsidRPr="00345AD4" w:rsidRDefault="00E87E00" w:rsidP="00E87E00">
      <w:pPr>
        <w:pStyle w:val="Kop1"/>
        <w:tabs>
          <w:tab w:val="left" w:pos="2268"/>
        </w:tabs>
        <w:spacing w:line="360" w:lineRule="auto"/>
        <w:ind w:left="2268" w:hanging="2268"/>
        <w:rPr>
          <w:rFonts w:ascii="RijksoverheidSansText" w:hAnsi="RijksoverheidSansText"/>
          <w:color w:val="01689B"/>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345AD4">
        <w:rPr>
          <w:rFonts w:ascii="RijksoverheidSansText" w:hAnsi="RijksoverheidSansText"/>
          <w:color w:val="01689B"/>
        </w:rPr>
        <w:t xml:space="preserve">Bijlage </w:t>
      </w:r>
      <w:r w:rsidR="000A3059" w:rsidRPr="00345AD4">
        <w:rPr>
          <w:rFonts w:ascii="RijksoverheidSansText" w:hAnsi="RijksoverheidSansText"/>
          <w:color w:val="01689B"/>
        </w:rPr>
        <w:t>V</w:t>
      </w:r>
      <w:r w:rsidRPr="00345AD4">
        <w:rPr>
          <w:rFonts w:ascii="RijksoverheidSansText" w:hAnsi="RijksoverheidSansText"/>
          <w:color w:val="01689B"/>
        </w:rPr>
        <w:t>II</w:t>
      </w:r>
      <w:r w:rsidR="00DC0DDF" w:rsidRPr="00345AD4">
        <w:rPr>
          <w:rFonts w:ascii="RijksoverheidSansText" w:hAnsi="RijksoverheidSansText"/>
          <w:color w:val="01689B"/>
        </w:rPr>
        <w:t xml:space="preserve"> </w:t>
      </w:r>
      <w:proofErr w:type="spellStart"/>
      <w:r w:rsidR="00324961" w:rsidRPr="00345AD4">
        <w:rPr>
          <w:rFonts w:ascii="RijksoverheidSansText" w:hAnsi="RijksoverheidSansText"/>
          <w:color w:val="01689B"/>
        </w:rPr>
        <w:t>Conformiteitenlijst</w:t>
      </w:r>
      <w:proofErr w:type="spellEnd"/>
      <w:r w:rsidR="00324961" w:rsidRPr="00345AD4">
        <w:rPr>
          <w:rFonts w:ascii="RijksoverheidSansText" w:hAnsi="RijksoverheidSansText"/>
          <w:color w:val="01689B"/>
        </w:rPr>
        <w:t xml:space="preserve"> </w:t>
      </w:r>
      <w:bookmarkEnd w:id="0"/>
      <w:bookmarkEnd w:id="1"/>
      <w:bookmarkEnd w:id="2"/>
      <w:bookmarkEnd w:id="3"/>
      <w:bookmarkEnd w:id="4"/>
      <w:bookmarkEnd w:id="5"/>
      <w:bookmarkEnd w:id="6"/>
    </w:p>
    <w:p w14:paraId="2C0A9DFC" w14:textId="753A6FB2" w:rsidR="00963150" w:rsidRPr="00345AD4" w:rsidRDefault="00D923E1" w:rsidP="00345AD4">
      <w:pPr>
        <w:pStyle w:val="INKStandaard"/>
        <w:spacing w:line="360" w:lineRule="auto"/>
        <w:rPr>
          <w:rFonts w:ascii="RijksoverheidSansText" w:hAnsi="RijksoverheidSansText"/>
          <w:i/>
          <w:szCs w:val="19"/>
        </w:rPr>
      </w:pPr>
      <w:r w:rsidRPr="00345AD4">
        <w:rPr>
          <w:rFonts w:ascii="RijksoverheidSansText" w:hAnsi="RijksoverheidSansText"/>
          <w:i/>
          <w:szCs w:val="19"/>
        </w:rPr>
        <w:t>Deze verklaring dient door de I</w:t>
      </w:r>
      <w:r w:rsidR="00324961" w:rsidRPr="00345AD4">
        <w:rPr>
          <w:rFonts w:ascii="RijksoverheidSansText" w:hAnsi="RijksoverheidSansText"/>
          <w:i/>
          <w:szCs w:val="19"/>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27D305B" w14:textId="77777777" w:rsidR="00963150" w:rsidRPr="00345AD4" w:rsidRDefault="00963150" w:rsidP="00345AD4">
      <w:pPr>
        <w:pStyle w:val="INKStandaard"/>
        <w:spacing w:line="360" w:lineRule="auto"/>
        <w:rPr>
          <w:rFonts w:ascii="RijksoverheidSansText" w:hAnsi="RijksoverheidSansText"/>
          <w:szCs w:val="19"/>
        </w:rPr>
      </w:pPr>
    </w:p>
    <w:p w14:paraId="17B4C351" w14:textId="1469CAD9" w:rsidR="00963150" w:rsidRPr="00345AD4" w:rsidRDefault="00D923E1" w:rsidP="00345AD4">
      <w:pPr>
        <w:pStyle w:val="INKStandaard"/>
        <w:spacing w:line="360" w:lineRule="auto"/>
        <w:rPr>
          <w:rFonts w:ascii="RijksoverheidSansText" w:hAnsi="RijksoverheidSansText"/>
          <w:szCs w:val="19"/>
        </w:rPr>
      </w:pPr>
      <w:r w:rsidRPr="00345AD4">
        <w:rPr>
          <w:rFonts w:ascii="RijksoverheidSansText" w:hAnsi="RijksoverheidSansText"/>
          <w:szCs w:val="19"/>
        </w:rPr>
        <w:t>Hiermee verklaart I</w:t>
      </w:r>
      <w:r w:rsidR="00324961" w:rsidRPr="00345AD4">
        <w:rPr>
          <w:rFonts w:ascii="RijksoverheidSansText" w:hAnsi="RijksoverheidSansText"/>
          <w:szCs w:val="19"/>
        </w:rPr>
        <w:t>nschrijver ondubbelzinnig met de strekking van het antwoord “</w:t>
      </w:r>
      <w:r w:rsidRPr="00345AD4">
        <w:rPr>
          <w:rFonts w:ascii="RijksoverheidSansText" w:hAnsi="RijksoverheidSansText"/>
          <w:szCs w:val="19"/>
        </w:rPr>
        <w:t>JA” te voldoen aan de gestelde Geschiktheidseisen in het Beschrijvend document en de gestelde G</w:t>
      </w:r>
      <w:r w:rsidR="00324961" w:rsidRPr="00345AD4">
        <w:rPr>
          <w:rFonts w:ascii="RijksoverheidSansText" w:hAnsi="RijksoverheidSansText"/>
          <w:szCs w:val="19"/>
        </w:rPr>
        <w:t xml:space="preserve">unningseisen in </w:t>
      </w:r>
      <w:r w:rsidR="00DC0DDF" w:rsidRPr="00345AD4">
        <w:rPr>
          <w:rFonts w:ascii="RijksoverheidSansText" w:hAnsi="RijksoverheidSansText"/>
          <w:szCs w:val="19"/>
        </w:rPr>
        <w:t>Bijlage A Specificatie van de opdracht met i</w:t>
      </w:r>
      <w:r w:rsidR="00324961" w:rsidRPr="00345AD4">
        <w:rPr>
          <w:rFonts w:ascii="RijksoverheidSansText" w:hAnsi="RijksoverheidSansText"/>
          <w:szCs w:val="19"/>
        </w:rPr>
        <w:t xml:space="preserve">nbegrip van de </w:t>
      </w:r>
      <w:r w:rsidR="00DC0DDF" w:rsidRPr="00345AD4">
        <w:rPr>
          <w:rFonts w:ascii="RijksoverheidSansText" w:hAnsi="RijksoverheidSansText"/>
          <w:szCs w:val="19"/>
        </w:rPr>
        <w:t>sub paragrafen</w:t>
      </w:r>
      <w:r w:rsidR="00324961" w:rsidRPr="00345AD4">
        <w:rPr>
          <w:rFonts w:ascii="RijksoverheidSansText" w:hAnsi="RijksoverheidSansText"/>
          <w:szCs w:val="19"/>
        </w:rPr>
        <w:t xml:space="preserve">. </w:t>
      </w:r>
    </w:p>
    <w:p w14:paraId="0CB5AD02" w14:textId="77777777" w:rsidR="008C142D" w:rsidRPr="00345AD4" w:rsidRDefault="008C142D" w:rsidP="00345AD4">
      <w:pPr>
        <w:pStyle w:val="INKStandaard"/>
        <w:spacing w:line="360" w:lineRule="auto"/>
        <w:rPr>
          <w:rFonts w:ascii="RijksoverheidSansText" w:hAnsi="RijksoverheidSansText"/>
          <w:szCs w:val="19"/>
        </w:rPr>
      </w:pPr>
    </w:p>
    <w:tbl>
      <w:tblPr>
        <w:tblW w:w="9927" w:type="dxa"/>
        <w:tblCellMar>
          <w:left w:w="10" w:type="dxa"/>
          <w:right w:w="10" w:type="dxa"/>
        </w:tblCellMar>
        <w:tblLook w:val="0000" w:firstRow="0" w:lastRow="0" w:firstColumn="0" w:lastColumn="0" w:noHBand="0" w:noVBand="0"/>
      </w:tblPr>
      <w:tblGrid>
        <w:gridCol w:w="852"/>
        <w:gridCol w:w="7559"/>
        <w:gridCol w:w="703"/>
        <w:gridCol w:w="813"/>
      </w:tblGrid>
      <w:tr w:rsidR="0086562E" w:rsidRPr="00345AD4" w14:paraId="755CBB43" w14:textId="77777777" w:rsidTr="00676601">
        <w:trPr>
          <w:trHeight w:val="340"/>
          <w:tblHeader/>
        </w:trPr>
        <w:tc>
          <w:tcPr>
            <w:tcW w:w="852"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30BAE125"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Nummer </w:t>
            </w:r>
          </w:p>
        </w:tc>
        <w:tc>
          <w:tcPr>
            <w:tcW w:w="7559"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C5C23DB"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Omschrijving </w:t>
            </w:r>
          </w:p>
        </w:tc>
        <w:tc>
          <w:tcPr>
            <w:tcW w:w="70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45D8531D"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Akkoord </w:t>
            </w:r>
          </w:p>
        </w:tc>
        <w:tc>
          <w:tcPr>
            <w:tcW w:w="81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16F94F1D"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Vindplaats </w:t>
            </w:r>
          </w:p>
        </w:tc>
      </w:tr>
      <w:tr w:rsidR="000C4362" w:rsidRPr="00345AD4" w14:paraId="558F9309"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C9BA8" w14:textId="1E9CC844" w:rsidR="000C4362" w:rsidRPr="00345AD4" w:rsidRDefault="000C4362"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GE1</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F69A3" w14:textId="77777777" w:rsidR="00E87E00" w:rsidRPr="00345AD4" w:rsidRDefault="00E87E00" w:rsidP="00345AD4">
            <w:pPr>
              <w:pStyle w:val="Tabel"/>
              <w:spacing w:line="360" w:lineRule="auto"/>
              <w:rPr>
                <w:rFonts w:ascii="RijksoverheidSansText" w:hAnsi="RijksoverheidSansText"/>
                <w:sz w:val="19"/>
                <w:szCs w:val="19"/>
              </w:rPr>
            </w:pPr>
            <w:r w:rsidRPr="00345AD4">
              <w:rPr>
                <w:rFonts w:ascii="RijksoverheidSansText" w:hAnsi="RijksoverheidSansText"/>
                <w:sz w:val="19"/>
                <w:szCs w:val="19"/>
              </w:rPr>
              <w:t xml:space="preserve">De Inschrijver voldoet bij het invullen van Bijlage VI Financiële economische draagkracht aan de gestelde eisen ten aanzien van de kengetallen op solvabiliteit, rentabiliteit en liquiditeit over de boekjaren 2019, 2020 en 2021. Er wordt minimaal een totaal van 4 punten behaald, waarbij op solvabiliteit en rendabiliteit minimaal 1 punt gehaald wordt. Voor rentabiliteit is echter compensatie mogelijk wanneer voor solvabiliteit 3 punten wordt behaald. </w:t>
            </w:r>
          </w:p>
          <w:p w14:paraId="57C48F6B" w14:textId="77777777" w:rsidR="00E87E00" w:rsidRPr="00345AD4" w:rsidRDefault="00E87E00" w:rsidP="00345AD4">
            <w:pPr>
              <w:pStyle w:val="Tabel"/>
              <w:spacing w:line="360" w:lineRule="auto"/>
              <w:rPr>
                <w:rFonts w:ascii="RijksoverheidSansText" w:hAnsi="RijksoverheidSansText"/>
                <w:sz w:val="19"/>
                <w:szCs w:val="19"/>
              </w:rPr>
            </w:pPr>
          </w:p>
          <w:p w14:paraId="2ABEE9CB" w14:textId="77777777" w:rsidR="00E87E00" w:rsidRPr="00345AD4" w:rsidRDefault="00E87E00" w:rsidP="00345AD4">
            <w:pPr>
              <w:pStyle w:val="Tabel"/>
              <w:spacing w:line="360" w:lineRule="auto"/>
              <w:rPr>
                <w:rFonts w:ascii="RijksoverheidSansText" w:hAnsi="RijksoverheidSansText"/>
                <w:sz w:val="19"/>
                <w:szCs w:val="19"/>
              </w:rPr>
            </w:pPr>
            <w:r w:rsidRPr="00345AD4">
              <w:rPr>
                <w:rFonts w:ascii="RijksoverheidSansText" w:hAnsi="RijksoverheidSansText"/>
                <w:sz w:val="19"/>
                <w:szCs w:val="19"/>
              </w:rPr>
              <w:t xml:space="preserve">Hiervoor dient Inschrijver Bijlage VI Financieel economische draagkracht volledig en naar waarheid in te vullen en te uploaden in </w:t>
            </w:r>
            <w:proofErr w:type="spellStart"/>
            <w:r w:rsidRPr="00345AD4">
              <w:rPr>
                <w:rFonts w:ascii="RijksoverheidSansText" w:hAnsi="RijksoverheidSansText"/>
                <w:sz w:val="19"/>
                <w:szCs w:val="19"/>
              </w:rPr>
              <w:t>TenderNed</w:t>
            </w:r>
            <w:proofErr w:type="spellEnd"/>
            <w:r w:rsidRPr="00345AD4">
              <w:rPr>
                <w:rFonts w:ascii="RijksoverheidSansText" w:hAnsi="RijksoverheidSansText"/>
                <w:sz w:val="19"/>
                <w:szCs w:val="19"/>
              </w:rPr>
              <w:t>.</w:t>
            </w:r>
          </w:p>
          <w:p w14:paraId="791BD620" w14:textId="77777777" w:rsidR="00E87E00" w:rsidRPr="00345AD4" w:rsidRDefault="00E87E00" w:rsidP="00345AD4">
            <w:pPr>
              <w:pStyle w:val="Tabel"/>
              <w:spacing w:line="360" w:lineRule="auto"/>
              <w:rPr>
                <w:rFonts w:ascii="RijksoverheidSansText" w:hAnsi="RijksoverheidSansText"/>
                <w:sz w:val="19"/>
                <w:szCs w:val="19"/>
              </w:rPr>
            </w:pPr>
          </w:p>
          <w:p w14:paraId="39EC2757" w14:textId="3BF29178" w:rsidR="000C4362" w:rsidRPr="00345AD4" w:rsidRDefault="00E87E00"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hAnsi="RijksoverheidSansText"/>
                <w:szCs w:val="19"/>
              </w:rPr>
              <w:t>De winnende Inschrijver levert onderliggende bewijsstukken (jaarrekeningen van betreffende boekjaren met accountantsverklaring of een samenstellingsverklaring) aan na de mededeling van de gunningsbeslissing.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E0DFF"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BBDDD" w14:textId="52AD409E" w:rsidR="000C4362" w:rsidRPr="00345AD4" w:rsidRDefault="00E87E00"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BD, par. 5.4</w:t>
            </w:r>
            <w:r w:rsidR="000C4362" w:rsidRPr="00345AD4">
              <w:rPr>
                <w:rFonts w:ascii="RijksoverheidSansText" w:eastAsiaTheme="minorHAnsi" w:hAnsi="RijksoverheidSansText" w:cs="Arial"/>
                <w:spacing w:val="0"/>
                <w:szCs w:val="19"/>
              </w:rPr>
              <w:t>.1.</w:t>
            </w:r>
          </w:p>
        </w:tc>
      </w:tr>
      <w:tr w:rsidR="000C4362" w:rsidRPr="00345AD4" w14:paraId="11F495D0"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258C5" w14:textId="7F57FF7D" w:rsidR="000C4362" w:rsidRPr="00345AD4" w:rsidRDefault="000C4362"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GE2</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6B331"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Inschrijver overlegt per kerncompetentie één (1) referentie met een duidelijke omschrijving van een – vakkundig en naar tevredenheid van opdrachtgever - verrichte opdracht die in de afgelopen 3 jaar heeft plaatsgevonden, teruggerekend vanaf de datum van de uiterlijke ontvangst van Inschrijvingen. </w:t>
            </w:r>
          </w:p>
          <w:p w14:paraId="01143223"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p>
          <w:p w14:paraId="4ED546E0"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De volgende kerncompetentie(s) zijn van toepassing op Inschrijver:</w:t>
            </w:r>
          </w:p>
          <w:p w14:paraId="670CE4AD"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p>
          <w:p w14:paraId="74ADB0DD"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Kerncompetentie 1: Kennis van en ervaring met het ontwikkelen, produceren en uitvoeren van online arbeidsmarktcampagnes voor verschillende doelgroepen.</w:t>
            </w:r>
          </w:p>
          <w:p w14:paraId="4666FD54"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Deze klantreferentie dient ten minste te voldoen aan de volgende voo</w:t>
            </w:r>
            <w:bookmarkStart w:id="7" w:name="_GoBack"/>
            <w:bookmarkEnd w:id="7"/>
            <w:r w:rsidRPr="00345AD4">
              <w:rPr>
                <w:rFonts w:ascii="RijksoverheidSansText" w:eastAsiaTheme="minorHAnsi" w:hAnsi="RijksoverheidSansText" w:cs="Arial"/>
                <w:color w:val="000000"/>
                <w:sz w:val="19"/>
                <w:szCs w:val="19"/>
                <w:lang w:eastAsia="en-GB"/>
              </w:rPr>
              <w:t>rwaarden:</w:t>
            </w:r>
          </w:p>
          <w:p w14:paraId="781160D8" w14:textId="2CAD6349" w:rsidR="00E87E00" w:rsidRPr="00345AD4" w:rsidRDefault="00E87E00" w:rsidP="00345AD4">
            <w:pPr>
              <w:pStyle w:val="Lijstalinea"/>
              <w:numPr>
                <w:ilvl w:val="0"/>
                <w:numId w:val="40"/>
              </w:num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De Inschrijver was verantwoordelijk voor het ontwikkelen, produceren en uitvoeren van een online arbeidsmarktcampagne voor ten minste twee verschillende doelgroepen. Doelgroepen verschillen bijvoorbeeld in leeftijd en/of opleidingsniveau en/of vakgebied, waardoor de arbeidsmarktcampagne doelgroep specifieke verbijzonderingen vereist.</w:t>
            </w:r>
          </w:p>
          <w:p w14:paraId="4DBD3CCC" w14:textId="65DC90C7" w:rsidR="00E87E00" w:rsidRPr="00345AD4" w:rsidRDefault="00E87E00" w:rsidP="00345AD4">
            <w:pPr>
              <w:pStyle w:val="Lijstalinea"/>
              <w:numPr>
                <w:ilvl w:val="0"/>
                <w:numId w:val="40"/>
              </w:num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Het minimale budget van de als klantreferentie opgevoerde campagne bedroeg € 30.000, - exclusief btw en exclusief media-inzet voor alle door Inschrijver verrichte werkzaamheden, inclusief het online materiaal. </w:t>
            </w:r>
          </w:p>
          <w:p w14:paraId="6FD24189"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p>
          <w:p w14:paraId="70292665"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Kerncompetentie 2: Kennis van en ervaring met het beheren en (door)ontwikkelen van een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 (werken-bij site).</w:t>
            </w:r>
          </w:p>
          <w:p w14:paraId="75B2D3D2"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Deze klantreferentie dient ten minste te voldoen aan de volgende voorwaarden:</w:t>
            </w:r>
          </w:p>
          <w:p w14:paraId="6875051D" w14:textId="70550CB3" w:rsidR="00E87E00" w:rsidRPr="00345AD4" w:rsidRDefault="00E87E00" w:rsidP="00345AD4">
            <w:pPr>
              <w:pStyle w:val="Lijstalinea"/>
              <w:numPr>
                <w:ilvl w:val="0"/>
                <w:numId w:val="40"/>
              </w:num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Inschrijver is of was verantwoordelijk voor het beheer, het onderhoud en de (door)ontwikkeling van de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w:t>
            </w:r>
          </w:p>
          <w:p w14:paraId="6C52240A" w14:textId="09D52BDD" w:rsidR="00E87E00" w:rsidRPr="00345AD4" w:rsidRDefault="00E87E00" w:rsidP="00345AD4">
            <w:pPr>
              <w:pStyle w:val="Lijstalinea"/>
              <w:numPr>
                <w:ilvl w:val="0"/>
                <w:numId w:val="40"/>
              </w:num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Aanpassingen aan de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 werden adequaat door Inschrijver uitgevoerd; er is sprake van korte reactietijden (maximaal twee Werkdagen) en korte uitvoertijden (twee tot maximaal vier weken).</w:t>
            </w:r>
          </w:p>
          <w:p w14:paraId="263D932A" w14:textId="52006213" w:rsidR="00E87E00" w:rsidRPr="00345AD4" w:rsidRDefault="00E87E00" w:rsidP="00345AD4">
            <w:pPr>
              <w:pStyle w:val="Lijstalinea"/>
              <w:numPr>
                <w:ilvl w:val="0"/>
                <w:numId w:val="40"/>
              </w:num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Inschrijver heeft de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 voorzien van een automatische gegevenskoppeling waarmee vacatures uit een ander bronsysteem getoond kunnen worden.</w:t>
            </w:r>
          </w:p>
          <w:p w14:paraId="23436BBB"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p>
          <w:p w14:paraId="6C88A49F"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Kerncompetentie 3: Kennis van en ervaring met webanalyse op en naar een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w:t>
            </w:r>
          </w:p>
          <w:p w14:paraId="512050BC"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Deze klantreferentie dient ten minste te voldoen aan de volgende voorwaarden:</w:t>
            </w:r>
          </w:p>
          <w:p w14:paraId="5FC62891" w14:textId="4218BDC3" w:rsidR="00E87E00" w:rsidRPr="00345AD4" w:rsidRDefault="00E87E00" w:rsidP="00345AD4">
            <w:pPr>
              <w:pStyle w:val="Lijstalinea"/>
              <w:numPr>
                <w:ilvl w:val="0"/>
                <w:numId w:val="40"/>
              </w:num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 xml:space="preserve">Inschrijver is of was verantwoordelijk voor het meten van de online prestaties van de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 en de communicatie-uitingen verwijzend naar de </w:t>
            </w:r>
            <w:proofErr w:type="spellStart"/>
            <w:r w:rsidRPr="00345AD4">
              <w:rPr>
                <w:rFonts w:ascii="RijksoverheidSansText" w:eastAsiaTheme="minorHAnsi" w:hAnsi="RijksoverheidSansText" w:cs="Arial"/>
                <w:color w:val="000000"/>
                <w:sz w:val="19"/>
                <w:szCs w:val="19"/>
                <w:lang w:eastAsia="en-GB"/>
              </w:rPr>
              <w:t>employer</w:t>
            </w:r>
            <w:proofErr w:type="spellEnd"/>
            <w:r w:rsidRPr="00345AD4">
              <w:rPr>
                <w:rFonts w:ascii="RijksoverheidSansText" w:eastAsiaTheme="minorHAnsi" w:hAnsi="RijksoverheidSansText" w:cs="Arial"/>
                <w:color w:val="000000"/>
                <w:sz w:val="19"/>
                <w:szCs w:val="19"/>
                <w:lang w:eastAsia="en-GB"/>
              </w:rPr>
              <w:t xml:space="preserve"> branding site door middel van een webanalysedienst om zodoende de </w:t>
            </w:r>
            <w:proofErr w:type="spellStart"/>
            <w:r w:rsidRPr="00345AD4">
              <w:rPr>
                <w:rFonts w:ascii="RijksoverheidSansText" w:eastAsiaTheme="minorHAnsi" w:hAnsi="RijksoverheidSansText" w:cs="Arial"/>
                <w:color w:val="000000"/>
                <w:sz w:val="19"/>
                <w:szCs w:val="19"/>
                <w:lang w:eastAsia="en-GB"/>
              </w:rPr>
              <w:t>candidate</w:t>
            </w:r>
            <w:proofErr w:type="spellEnd"/>
            <w:r w:rsidRPr="00345AD4">
              <w:rPr>
                <w:rFonts w:ascii="RijksoverheidSansText" w:eastAsiaTheme="minorHAnsi" w:hAnsi="RijksoverheidSansText" w:cs="Arial"/>
                <w:color w:val="000000"/>
                <w:sz w:val="19"/>
                <w:szCs w:val="19"/>
                <w:lang w:eastAsia="en-GB"/>
              </w:rPr>
              <w:t xml:space="preserve"> </w:t>
            </w:r>
            <w:proofErr w:type="spellStart"/>
            <w:r w:rsidRPr="00345AD4">
              <w:rPr>
                <w:rFonts w:ascii="RijksoverheidSansText" w:eastAsiaTheme="minorHAnsi" w:hAnsi="RijksoverheidSansText" w:cs="Arial"/>
                <w:color w:val="000000"/>
                <w:sz w:val="19"/>
                <w:szCs w:val="19"/>
                <w:lang w:eastAsia="en-GB"/>
              </w:rPr>
              <w:t>journey</w:t>
            </w:r>
            <w:proofErr w:type="spellEnd"/>
            <w:r w:rsidRPr="00345AD4">
              <w:rPr>
                <w:rFonts w:ascii="RijksoverheidSansText" w:eastAsiaTheme="minorHAnsi" w:hAnsi="RijksoverheidSansText" w:cs="Arial"/>
                <w:color w:val="000000"/>
                <w:sz w:val="19"/>
                <w:szCs w:val="19"/>
                <w:lang w:eastAsia="en-GB"/>
              </w:rPr>
              <w:t xml:space="preserve"> inzichtelijk te maken.</w:t>
            </w:r>
          </w:p>
          <w:p w14:paraId="500F2E92"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p>
          <w:p w14:paraId="717A8674"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r w:rsidRPr="00345AD4">
              <w:rPr>
                <w:rFonts w:ascii="RijksoverheidSansText" w:eastAsiaTheme="minorHAnsi" w:hAnsi="RijksoverheidSansText" w:cs="Arial"/>
                <w:color w:val="000000"/>
                <w:sz w:val="19"/>
                <w:szCs w:val="19"/>
                <w:lang w:eastAsia="en-GB"/>
              </w:rPr>
              <w:t>Onwaarheden, onjuistheden of onvolledigheden ten aanzien van de opgegeven referenties kunnen leiden tot uitsluiting van de aanbesteding. De Aanbestedende dienst behoudt zich het recht voor de referentie op juistheid te controleren en indien er sprake is van onjuistheid hiervan aangifte te doen. Mocht blijken dat er een onjuist beroep wordt gedaan op een referentie dan leidt dit tot ongeldigheid van de Inschrijving.</w:t>
            </w:r>
          </w:p>
          <w:p w14:paraId="0485142B" w14:textId="77777777" w:rsidR="00E87E00" w:rsidRPr="00345AD4" w:rsidRDefault="00E87E00" w:rsidP="00345AD4">
            <w:pPr>
              <w:autoSpaceDE w:val="0"/>
              <w:adjustRightInd w:val="0"/>
              <w:spacing w:line="360" w:lineRule="auto"/>
              <w:rPr>
                <w:rFonts w:ascii="RijksoverheidSansText" w:eastAsiaTheme="minorHAnsi" w:hAnsi="RijksoverheidSansText" w:cs="Arial"/>
                <w:color w:val="000000"/>
                <w:sz w:val="19"/>
                <w:szCs w:val="19"/>
                <w:lang w:eastAsia="en-GB"/>
              </w:rPr>
            </w:pPr>
          </w:p>
          <w:p w14:paraId="55F43BC2" w14:textId="00636B33" w:rsidR="000C4362" w:rsidRPr="00345AD4" w:rsidRDefault="00E87E00" w:rsidP="00345AD4">
            <w:pPr>
              <w:pStyle w:val="INKStandaard"/>
              <w:spacing w:line="360" w:lineRule="auto"/>
              <w:rPr>
                <w:rFonts w:ascii="RijksoverheidSansText" w:hAnsi="RijksoverheidSansText"/>
                <w:szCs w:val="19"/>
              </w:rPr>
            </w:pPr>
            <w:r w:rsidRPr="00345AD4">
              <w:rPr>
                <w:rFonts w:ascii="RijksoverheidSansText" w:eastAsiaTheme="minorHAnsi" w:hAnsi="RijksoverheidSansText" w:cs="Arial"/>
                <w:color w:val="000000"/>
                <w:szCs w:val="19"/>
                <w:lang w:eastAsia="en-GB"/>
              </w:rPr>
              <w:t xml:space="preserve">Inschrijver dient Bijlage V Klantreferenties voor alle (3) kerncompetenties volledig en naar waarheid in te vullen en te uploaden in </w:t>
            </w:r>
            <w:proofErr w:type="spellStart"/>
            <w:r w:rsidRPr="00345AD4">
              <w:rPr>
                <w:rFonts w:ascii="RijksoverheidSansText" w:eastAsiaTheme="minorHAnsi" w:hAnsi="RijksoverheidSansText" w:cs="Arial"/>
                <w:color w:val="000000"/>
                <w:szCs w:val="19"/>
                <w:lang w:eastAsia="en-GB"/>
              </w:rPr>
              <w:t>TenderNed</w:t>
            </w:r>
            <w:proofErr w:type="spellEnd"/>
            <w:r w:rsidRPr="00345AD4">
              <w:rPr>
                <w:rFonts w:ascii="RijksoverheidSansText" w:eastAsiaTheme="minorHAnsi" w:hAnsi="RijksoverheidSansText" w:cs="Arial"/>
                <w:color w:val="000000"/>
                <w:szCs w:val="19"/>
                <w:lang w:eastAsia="en-GB"/>
              </w:rPr>
              <w:t xml:space="preserve"> en daarmee aan te tonen dat u voldoet aan de gevraagde kerncompetenties.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5522D"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E53E1" w14:textId="719623B2" w:rsidR="000C4362" w:rsidRPr="00345AD4" w:rsidRDefault="000C4362"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 xml:space="preserve">BD, par. </w:t>
            </w:r>
            <w:r w:rsidR="00345AD4">
              <w:rPr>
                <w:rFonts w:ascii="RijksoverheidSansText" w:eastAsiaTheme="minorHAnsi" w:hAnsi="RijksoverheidSansText" w:cs="Arial"/>
                <w:spacing w:val="0"/>
                <w:szCs w:val="19"/>
              </w:rPr>
              <w:t>5.4.2.1</w:t>
            </w:r>
            <w:r w:rsidRPr="00345AD4">
              <w:rPr>
                <w:rFonts w:ascii="RijksoverheidSansText" w:eastAsiaTheme="minorHAnsi" w:hAnsi="RijksoverheidSansText" w:cs="Arial"/>
                <w:spacing w:val="0"/>
                <w:szCs w:val="19"/>
              </w:rPr>
              <w:t>.</w:t>
            </w:r>
          </w:p>
        </w:tc>
      </w:tr>
      <w:tr w:rsidR="000C4362" w:rsidRPr="00345AD4" w14:paraId="5CB8EBDF"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4461" w14:textId="2322F950" w:rsidR="000C4362" w:rsidRPr="00345AD4" w:rsidRDefault="000C4362" w:rsidP="00345AD4">
            <w:pPr>
              <w:pStyle w:val="Standaardrijksstijl"/>
              <w:spacing w:line="360" w:lineRule="auto"/>
              <w:rPr>
                <w:rFonts w:eastAsiaTheme="minorHAnsi"/>
                <w:color w:val="auto"/>
                <w:spacing w:val="0"/>
                <w:szCs w:val="19"/>
              </w:rPr>
            </w:pPr>
            <w:r w:rsidRPr="00345AD4">
              <w:rPr>
                <w:rFonts w:eastAsiaTheme="minorHAnsi"/>
                <w:color w:val="auto"/>
                <w:spacing w:val="0"/>
                <w:szCs w:val="19"/>
              </w:rPr>
              <w:t>GE3</w:t>
            </w:r>
          </w:p>
          <w:p w14:paraId="526B82FF"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D44B6" w14:textId="3CDF0C27" w:rsidR="000C4362" w:rsidRPr="00345AD4" w:rsidRDefault="00E87E00" w:rsidP="00345AD4">
            <w:pPr>
              <w:pStyle w:val="Tabel"/>
              <w:spacing w:line="360" w:lineRule="auto"/>
              <w:rPr>
                <w:rFonts w:ascii="RijksoverheidSansText" w:eastAsiaTheme="minorHAnsi" w:hAnsi="RijksoverheidSansText"/>
                <w:spacing w:val="0"/>
                <w:sz w:val="19"/>
                <w:szCs w:val="19"/>
              </w:rPr>
            </w:pPr>
            <w:r w:rsidRPr="00345AD4">
              <w:rPr>
                <w:rFonts w:ascii="RijksoverheidSansText" w:hAnsi="RijksoverheidSansText"/>
                <w:sz w:val="19"/>
                <w:szCs w:val="19"/>
              </w:rPr>
              <w:t>Inschrijver, en eventuele leden van een samenwerkingsverband en/of hun onderaannemers, overlegt/overleggen na de mededeling van de gunningsbeslissing een gedragsverklaring aanbesteding in de zin van hoofdstuk 4.1 Aw2012.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A5F4"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83F16" w14:textId="7B8DFECB" w:rsidR="000C4362" w:rsidRPr="00345AD4" w:rsidRDefault="00345AD4" w:rsidP="00345AD4">
            <w:pPr>
              <w:pStyle w:val="INKStandaard"/>
              <w:spacing w:line="360" w:lineRule="auto"/>
              <w:rPr>
                <w:rFonts w:ascii="RijksoverheidSansText" w:eastAsiaTheme="minorHAnsi" w:hAnsi="RijksoverheidSansText" w:cs="Arial"/>
                <w:spacing w:val="0"/>
                <w:szCs w:val="19"/>
              </w:rPr>
            </w:pPr>
            <w:r>
              <w:rPr>
                <w:rFonts w:ascii="RijksoverheidSansText" w:eastAsiaTheme="minorHAnsi" w:hAnsi="RijksoverheidSansText" w:cs="Arial"/>
                <w:spacing w:val="0"/>
                <w:szCs w:val="19"/>
              </w:rPr>
              <w:t>BD, par. 5.4</w:t>
            </w:r>
            <w:r w:rsidR="000C4362" w:rsidRPr="00345AD4">
              <w:rPr>
                <w:rFonts w:ascii="RijksoverheidSansText" w:eastAsiaTheme="minorHAnsi" w:hAnsi="RijksoverheidSansText" w:cs="Arial"/>
                <w:spacing w:val="0"/>
                <w:szCs w:val="19"/>
              </w:rPr>
              <w:t>.3.</w:t>
            </w:r>
          </w:p>
        </w:tc>
      </w:tr>
      <w:tr w:rsidR="000C4362" w:rsidRPr="00345AD4" w14:paraId="6AEA31DC"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BBB15" w14:textId="0FCE709D" w:rsidR="000C4362" w:rsidRPr="00345AD4" w:rsidRDefault="000C4362" w:rsidP="00345AD4">
            <w:pPr>
              <w:pStyle w:val="INKStandaard"/>
              <w:spacing w:line="360" w:lineRule="auto"/>
              <w:rPr>
                <w:rFonts w:ascii="RijksoverheidSansText" w:hAnsi="RijksoverheidSansText"/>
                <w:szCs w:val="19"/>
              </w:rPr>
            </w:pPr>
            <w:r w:rsidRPr="00345AD4">
              <w:rPr>
                <w:rFonts w:ascii="RijksoverheidSansText" w:hAnsi="RijksoverheidSansText"/>
                <w:szCs w:val="19"/>
              </w:rPr>
              <w:t>GUE1</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51CFF" w14:textId="4A674B6A" w:rsidR="000C4362" w:rsidRPr="00345AD4" w:rsidRDefault="00790F65" w:rsidP="00345AD4">
            <w:pPr>
              <w:pStyle w:val="Geenafstand"/>
              <w:spacing w:line="360" w:lineRule="auto"/>
              <w:rPr>
                <w:rFonts w:ascii="RijksoverheidSansText" w:hAnsi="RijksoverheidSansText" w:cs="Arial"/>
                <w:sz w:val="19"/>
                <w:szCs w:val="19"/>
              </w:rPr>
            </w:pPr>
            <w:r w:rsidRPr="00790F65">
              <w:rPr>
                <w:rFonts w:ascii="RijksoverheidSansText" w:hAnsi="RijksoverheidSansText" w:cs="Arial"/>
                <w:color w:val="000000"/>
                <w:spacing w:val="5"/>
                <w:sz w:val="19"/>
                <w:szCs w:val="19"/>
                <w:lang w:eastAsia="en-GB"/>
              </w:rPr>
              <w:t>De Oplossing biedt de mogelijkheid om vacatures te publiceren.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652F4" w14:textId="77777777" w:rsidR="000C4362" w:rsidRPr="00345AD4" w:rsidRDefault="000C4362" w:rsidP="00345AD4">
            <w:pPr>
              <w:pStyle w:val="INKStandaard"/>
              <w:spacing w:line="360" w:lineRule="auto"/>
              <w:rPr>
                <w:rFonts w:ascii="RijksoverheidSansText" w:hAnsi="RijksoverheidSansText"/>
                <w:szCs w:val="19"/>
                <w:lang w:eastAsia="nl-NL"/>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93F33" w14:textId="5A335F48" w:rsidR="000C4362" w:rsidRPr="00345AD4" w:rsidRDefault="000C4362" w:rsidP="00345AD4">
            <w:pPr>
              <w:pStyle w:val="INKStandaard"/>
              <w:spacing w:line="360" w:lineRule="auto"/>
              <w:rPr>
                <w:rFonts w:ascii="RijksoverheidSansText" w:hAnsi="RijksoverheidSansText" w:cs="Arial"/>
                <w:szCs w:val="19"/>
              </w:rPr>
            </w:pPr>
            <w:r w:rsidRPr="00345AD4">
              <w:rPr>
                <w:rFonts w:ascii="RijksoverheidSansText" w:hAnsi="RijksoverheidSansText" w:cs="Arial"/>
                <w:szCs w:val="19"/>
              </w:rPr>
              <w:t xml:space="preserve">Bijlage A, Par </w:t>
            </w:r>
            <w:r w:rsidR="00790F65">
              <w:rPr>
                <w:rFonts w:ascii="RijksoverheidSansText" w:hAnsi="RijksoverheidSansText"/>
                <w:szCs w:val="19"/>
              </w:rPr>
              <w:t>2.2</w:t>
            </w:r>
            <w:r w:rsidRPr="00345AD4">
              <w:rPr>
                <w:rFonts w:ascii="RijksoverheidSansText" w:hAnsi="RijksoverheidSansText"/>
                <w:szCs w:val="19"/>
              </w:rPr>
              <w:t>.1</w:t>
            </w:r>
            <w:r w:rsidR="00F46BCC" w:rsidRPr="00345AD4">
              <w:rPr>
                <w:rFonts w:ascii="RijksoverheidSansText" w:hAnsi="RijksoverheidSansText"/>
                <w:szCs w:val="19"/>
              </w:rPr>
              <w:t>.</w:t>
            </w:r>
          </w:p>
        </w:tc>
      </w:tr>
      <w:tr w:rsidR="000C4362" w:rsidRPr="00345AD4" w14:paraId="5E5F83C3"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8B0F6" w14:textId="662812B9" w:rsidR="000C4362" w:rsidRPr="00345AD4" w:rsidRDefault="000C4362" w:rsidP="00345AD4">
            <w:pPr>
              <w:pStyle w:val="INKStandaard"/>
              <w:spacing w:line="360" w:lineRule="auto"/>
              <w:rPr>
                <w:rFonts w:ascii="RijksoverheidSansText" w:hAnsi="RijksoverheidSansText"/>
                <w:szCs w:val="19"/>
              </w:rPr>
            </w:pPr>
            <w:r w:rsidRPr="00345AD4">
              <w:rPr>
                <w:rFonts w:ascii="RijksoverheidSansText" w:hAnsi="RijksoverheidSansText"/>
                <w:szCs w:val="19"/>
              </w:rPr>
              <w:t>GUE2</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638B5" w14:textId="77777777" w:rsidR="00790F65" w:rsidRPr="00790F65" w:rsidRDefault="00790F65" w:rsidP="00790F65">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De Oplossing biedt via een Content Management Systeem (of gelijksoortig) de mogelijkheid voor het plaatsen en aanpassen van verschillende soorten Content door de Opdrachtgever.</w:t>
            </w:r>
          </w:p>
          <w:p w14:paraId="511A429C" w14:textId="77777777" w:rsidR="00790F65" w:rsidRPr="00790F65" w:rsidRDefault="00790F65" w:rsidP="00790F65">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p>
          <w:p w14:paraId="777A2B41" w14:textId="77777777" w:rsidR="00790F65" w:rsidRPr="00790F65" w:rsidRDefault="00790F65" w:rsidP="00790F65">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 xml:space="preserve">Minimaal de volgende soorten Content dienen geplaatst te kunnen worden: </w:t>
            </w:r>
          </w:p>
          <w:p w14:paraId="24DA5733" w14:textId="77777777" w:rsidR="00790F65" w:rsidRPr="00790F65" w:rsidRDefault="00790F65" w:rsidP="00790F65">
            <w:pPr>
              <w:numPr>
                <w:ilvl w:val="0"/>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Teksten;</w:t>
            </w:r>
          </w:p>
          <w:p w14:paraId="674FF94C" w14:textId="77777777" w:rsidR="00790F65" w:rsidRPr="00790F65" w:rsidRDefault="00790F65" w:rsidP="00790F65">
            <w:pPr>
              <w:numPr>
                <w:ilvl w:val="0"/>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lastRenderedPageBreak/>
              <w:t>Afbeeldingen;</w:t>
            </w:r>
          </w:p>
          <w:p w14:paraId="021BB42D" w14:textId="77777777" w:rsidR="00790F65" w:rsidRPr="00790F65" w:rsidRDefault="00790F65" w:rsidP="00790F65">
            <w:pPr>
              <w:numPr>
                <w:ilvl w:val="0"/>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Video’s:</w:t>
            </w:r>
          </w:p>
          <w:p w14:paraId="7BDBD479" w14:textId="77777777" w:rsidR="00790F65" w:rsidRPr="00790F65" w:rsidRDefault="00790F65" w:rsidP="00790F65">
            <w:pPr>
              <w:numPr>
                <w:ilvl w:val="1"/>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op de Oplossing zelf;</w:t>
            </w:r>
          </w:p>
          <w:p w14:paraId="3B7313A8" w14:textId="77777777" w:rsidR="00790F65" w:rsidRPr="00790F65" w:rsidRDefault="00790F65" w:rsidP="00790F65">
            <w:pPr>
              <w:numPr>
                <w:ilvl w:val="1"/>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 xml:space="preserve">vanuit andere gangbare videoplatformen, zoals </w:t>
            </w:r>
            <w:proofErr w:type="spellStart"/>
            <w:r w:rsidRPr="00790F65">
              <w:rPr>
                <w:rFonts w:ascii="RijksoverheidSansText" w:hAnsi="RijksoverheidSansText" w:cs="Arial"/>
                <w:color w:val="000000"/>
                <w:spacing w:val="5"/>
                <w:sz w:val="19"/>
                <w:szCs w:val="19"/>
                <w:lang w:eastAsia="en-GB"/>
              </w:rPr>
              <w:t>Youtube</w:t>
            </w:r>
            <w:proofErr w:type="spellEnd"/>
            <w:r w:rsidRPr="00790F65">
              <w:rPr>
                <w:rFonts w:ascii="RijksoverheidSansText" w:hAnsi="RijksoverheidSansText" w:cs="Arial"/>
                <w:color w:val="000000"/>
                <w:spacing w:val="5"/>
                <w:sz w:val="19"/>
                <w:szCs w:val="19"/>
                <w:lang w:eastAsia="en-GB"/>
              </w:rPr>
              <w:t>;</w:t>
            </w:r>
          </w:p>
          <w:p w14:paraId="48C5DB96" w14:textId="77777777" w:rsidR="00790F65" w:rsidRPr="00790F65" w:rsidRDefault="00790F65" w:rsidP="00790F65">
            <w:pPr>
              <w:numPr>
                <w:ilvl w:val="0"/>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Live streams;</w:t>
            </w:r>
          </w:p>
          <w:p w14:paraId="6985F53D" w14:textId="77777777" w:rsidR="00790F65" w:rsidRPr="00790F65" w:rsidRDefault="00790F65" w:rsidP="00790F65">
            <w:pPr>
              <w:numPr>
                <w:ilvl w:val="0"/>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Audio;</w:t>
            </w:r>
          </w:p>
          <w:p w14:paraId="531E06A4" w14:textId="77777777" w:rsidR="00790F65" w:rsidRPr="00790F65" w:rsidRDefault="00790F65" w:rsidP="00790F65">
            <w:pPr>
              <w:numPr>
                <w:ilvl w:val="1"/>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op de Oplossing zelf</w:t>
            </w:r>
          </w:p>
          <w:p w14:paraId="41F1A77B" w14:textId="77777777" w:rsidR="00790F65" w:rsidRPr="00790F65" w:rsidRDefault="00790F65" w:rsidP="00790F65">
            <w:pPr>
              <w:numPr>
                <w:ilvl w:val="1"/>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 xml:space="preserve">vanuit andere gangbare audioplatforms, zoals </w:t>
            </w:r>
            <w:proofErr w:type="spellStart"/>
            <w:r w:rsidRPr="00790F65">
              <w:rPr>
                <w:rFonts w:ascii="RijksoverheidSansText" w:hAnsi="RijksoverheidSansText" w:cs="Arial"/>
                <w:color w:val="000000"/>
                <w:spacing w:val="5"/>
                <w:sz w:val="19"/>
                <w:szCs w:val="19"/>
                <w:lang w:eastAsia="en-GB"/>
              </w:rPr>
              <w:t>Spotify</w:t>
            </w:r>
            <w:proofErr w:type="spellEnd"/>
            <w:r w:rsidRPr="00790F65">
              <w:rPr>
                <w:rFonts w:ascii="RijksoverheidSansText" w:hAnsi="RijksoverheidSansText" w:cs="Arial"/>
                <w:color w:val="000000"/>
                <w:spacing w:val="5"/>
                <w:sz w:val="19"/>
                <w:szCs w:val="19"/>
                <w:lang w:eastAsia="en-GB"/>
              </w:rPr>
              <w:t>;</w:t>
            </w:r>
          </w:p>
          <w:p w14:paraId="6EB2F4B8" w14:textId="77777777" w:rsidR="00790F65" w:rsidRPr="00790F65" w:rsidRDefault="00790F65" w:rsidP="00790F65">
            <w:pPr>
              <w:numPr>
                <w:ilvl w:val="0"/>
                <w:numId w:val="43"/>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Documenten.</w:t>
            </w:r>
          </w:p>
          <w:p w14:paraId="62632B48" w14:textId="77777777" w:rsidR="00790F65" w:rsidRPr="00790F65" w:rsidRDefault="00790F65" w:rsidP="00790F65">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p>
          <w:p w14:paraId="7A39B1B1" w14:textId="11804D7D" w:rsidR="000C4362" w:rsidRPr="00345AD4" w:rsidRDefault="00790F65" w:rsidP="00790F65">
            <w:pPr>
              <w:pStyle w:val="INKStandaard"/>
              <w:spacing w:line="360" w:lineRule="auto"/>
              <w:rPr>
                <w:rFonts w:ascii="RijksoverheidSansText" w:hAnsi="RijksoverheidSansText"/>
                <w:szCs w:val="19"/>
              </w:rPr>
            </w:pPr>
            <w:r w:rsidRPr="00790F65">
              <w:rPr>
                <w:rFonts w:ascii="RijksoverheidSansText" w:hAnsi="RijksoverheidSansText" w:cs="Arial"/>
                <w:color w:val="000000"/>
                <w:szCs w:val="19"/>
                <w:lang w:eastAsia="en-GB"/>
              </w:rPr>
              <w:t xml:space="preserve">Deze Content kan onderdeel zijn van een arbeidsmarktcampagne maar dient ook voor andere doeleinden (zoals </w:t>
            </w:r>
            <w:proofErr w:type="spellStart"/>
            <w:r w:rsidRPr="00790F65">
              <w:rPr>
                <w:rFonts w:ascii="RijksoverheidSansText" w:hAnsi="RijksoverheidSansText" w:cs="Arial"/>
                <w:color w:val="000000"/>
                <w:szCs w:val="19"/>
                <w:lang w:eastAsia="en-GB"/>
              </w:rPr>
              <w:t>employer</w:t>
            </w:r>
            <w:proofErr w:type="spellEnd"/>
            <w:r w:rsidRPr="00790F65">
              <w:rPr>
                <w:rFonts w:ascii="RijksoverheidSansText" w:hAnsi="RijksoverheidSansText" w:cs="Arial"/>
                <w:color w:val="000000"/>
                <w:szCs w:val="19"/>
                <w:lang w:eastAsia="en-GB"/>
              </w:rPr>
              <w:t xml:space="preserve"> branding en nieuws/verhalen en dag- en doorlopende evenementen) geplaatst te kunnen worden.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2DBD3" w14:textId="77777777" w:rsidR="000C4362" w:rsidRPr="00345AD4" w:rsidRDefault="000C4362" w:rsidP="00345AD4">
            <w:pPr>
              <w:pStyle w:val="INKStandaard"/>
              <w:spacing w:line="360" w:lineRule="auto"/>
              <w:rPr>
                <w:rFonts w:ascii="RijksoverheidSansText" w:hAnsi="RijksoverheidSansText"/>
                <w:szCs w:val="19"/>
                <w:lang w:eastAsia="nl-NL"/>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7DF54" w14:textId="14B05F1B" w:rsidR="000C4362" w:rsidRPr="00345AD4" w:rsidRDefault="00F46BCC" w:rsidP="00345AD4">
            <w:pPr>
              <w:pStyle w:val="INKStandaard"/>
              <w:spacing w:line="360" w:lineRule="auto"/>
              <w:rPr>
                <w:rFonts w:ascii="RijksoverheidSansText" w:hAnsi="RijksoverheidSansText"/>
                <w:szCs w:val="19"/>
              </w:rPr>
            </w:pPr>
            <w:r w:rsidRPr="00345AD4">
              <w:rPr>
                <w:rFonts w:ascii="RijksoverheidSansText" w:hAnsi="RijksoverheidSansText" w:cs="Arial"/>
                <w:szCs w:val="19"/>
              </w:rPr>
              <w:t xml:space="preserve">Bijlage A, Par </w:t>
            </w:r>
            <w:r w:rsidR="00790F65">
              <w:rPr>
                <w:rFonts w:ascii="RijksoverheidSansText" w:hAnsi="RijksoverheidSansText"/>
                <w:szCs w:val="19"/>
              </w:rPr>
              <w:t>2.2</w:t>
            </w:r>
            <w:r w:rsidRPr="00345AD4">
              <w:rPr>
                <w:rFonts w:ascii="RijksoverheidSansText" w:hAnsi="RijksoverheidSansText"/>
                <w:szCs w:val="19"/>
              </w:rPr>
              <w:t>.1.</w:t>
            </w:r>
          </w:p>
        </w:tc>
      </w:tr>
      <w:tr w:rsidR="000C4362" w:rsidRPr="00345AD4" w14:paraId="54077F80"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BF90" w14:textId="2A6328E3" w:rsidR="000C4362" w:rsidRPr="00345AD4" w:rsidRDefault="000C4362" w:rsidP="00345AD4">
            <w:pPr>
              <w:pStyle w:val="INKStandaard"/>
              <w:spacing w:line="360" w:lineRule="auto"/>
              <w:rPr>
                <w:rFonts w:ascii="RijksoverheidSansText" w:hAnsi="RijksoverheidSansText"/>
                <w:szCs w:val="19"/>
              </w:rPr>
            </w:pPr>
            <w:r w:rsidRPr="00345AD4">
              <w:rPr>
                <w:rFonts w:ascii="RijksoverheidSansText" w:hAnsi="RijksoverheidSansText"/>
                <w:szCs w:val="19"/>
              </w:rPr>
              <w:t>GUE3</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7A41F" w14:textId="64EFDC53" w:rsidR="000C4362" w:rsidRPr="00345AD4" w:rsidRDefault="00790F65" w:rsidP="00345AD4">
            <w:pPr>
              <w:pStyle w:val="INKStandaard"/>
              <w:spacing w:line="360" w:lineRule="auto"/>
              <w:rPr>
                <w:rFonts w:ascii="RijksoverheidSansText" w:hAnsi="RijksoverheidSansText"/>
                <w:szCs w:val="19"/>
              </w:rPr>
            </w:pPr>
            <w:r w:rsidRPr="00790F65">
              <w:rPr>
                <w:rFonts w:ascii="RijksoverheidSansText" w:hAnsi="RijksoverheidSansText" w:cs="Arial"/>
                <w:color w:val="000000"/>
                <w:szCs w:val="19"/>
                <w:lang w:eastAsia="en-GB"/>
              </w:rPr>
              <w:t>Opdrachtnemer maakt en ontsluit op verzoek en ten behoeve van Opdrachtgever feeds, zoals XML, voor specifieke afnemers.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00491" w14:textId="77777777" w:rsidR="000C4362" w:rsidRPr="00345AD4" w:rsidRDefault="000C4362" w:rsidP="00345AD4">
            <w:pPr>
              <w:pStyle w:val="INKStandaard"/>
              <w:spacing w:line="360" w:lineRule="auto"/>
              <w:rPr>
                <w:rFonts w:ascii="RijksoverheidSansText" w:hAnsi="RijksoverheidSansText"/>
                <w:szCs w:val="19"/>
                <w:lang w:eastAsia="nl-NL"/>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BF734" w14:textId="1B3E48E2" w:rsidR="000C4362" w:rsidRPr="00345AD4" w:rsidRDefault="00F46BCC" w:rsidP="00345AD4">
            <w:pPr>
              <w:pStyle w:val="INKStandaard"/>
              <w:spacing w:line="360" w:lineRule="auto"/>
              <w:rPr>
                <w:rFonts w:ascii="RijksoverheidSansText" w:hAnsi="RijksoverheidSansText"/>
                <w:szCs w:val="19"/>
              </w:rPr>
            </w:pPr>
            <w:r w:rsidRPr="00345AD4">
              <w:rPr>
                <w:rFonts w:ascii="RijksoverheidSansText" w:hAnsi="RijksoverheidSansText" w:cs="Arial"/>
                <w:szCs w:val="19"/>
              </w:rPr>
              <w:t xml:space="preserve">Bijlage A, Par </w:t>
            </w:r>
            <w:r w:rsidR="00790F65">
              <w:rPr>
                <w:rFonts w:ascii="RijksoverheidSansText" w:hAnsi="RijksoverheidSansText"/>
                <w:szCs w:val="19"/>
              </w:rPr>
              <w:t>2.2.5.</w:t>
            </w:r>
          </w:p>
        </w:tc>
      </w:tr>
      <w:tr w:rsidR="000C4362" w:rsidRPr="00345AD4" w14:paraId="07F5B976"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23C6" w14:textId="39245299" w:rsidR="000C4362" w:rsidRPr="00345AD4" w:rsidRDefault="000C4362" w:rsidP="00345AD4">
            <w:pPr>
              <w:pStyle w:val="Standaardrijksstijl"/>
              <w:spacing w:line="360" w:lineRule="auto"/>
              <w:rPr>
                <w:szCs w:val="19"/>
              </w:rPr>
            </w:pPr>
            <w:r w:rsidRPr="00345AD4">
              <w:rPr>
                <w:szCs w:val="19"/>
              </w:rPr>
              <w:t>GUE4</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02756" w14:textId="04B96753" w:rsidR="000C4362" w:rsidRPr="00345AD4" w:rsidRDefault="00790F65" w:rsidP="00345AD4">
            <w:pPr>
              <w:pStyle w:val="Standaardrijksstijl"/>
              <w:spacing w:line="360" w:lineRule="auto"/>
              <w:rPr>
                <w:szCs w:val="19"/>
              </w:rPr>
            </w:pPr>
            <w:r w:rsidRPr="00790F65">
              <w:rPr>
                <w:szCs w:val="19"/>
                <w:lang w:eastAsia="en-GB"/>
              </w:rPr>
              <w:t>Opdrachtnemer levert een API t.b.v. een koppeling met het ATS (</w:t>
            </w:r>
            <w:proofErr w:type="spellStart"/>
            <w:r w:rsidRPr="00790F65">
              <w:rPr>
                <w:szCs w:val="19"/>
                <w:lang w:eastAsia="en-GB"/>
              </w:rPr>
              <w:t>Applicant</w:t>
            </w:r>
            <w:proofErr w:type="spellEnd"/>
            <w:r w:rsidRPr="00790F65">
              <w:rPr>
                <w:szCs w:val="19"/>
                <w:lang w:eastAsia="en-GB"/>
              </w:rPr>
              <w:t xml:space="preserve"> Tracking System) en het delen van rapportages en managementinformatie. Middels de API van de Oplossing kan het ATS vacatures plaatsen in de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0839"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267D3" w14:textId="3623AEC9" w:rsidR="000C4362" w:rsidRPr="00345AD4" w:rsidRDefault="00F46BCC" w:rsidP="00790F65">
            <w:pPr>
              <w:pStyle w:val="Standaardrijksstijl"/>
              <w:spacing w:line="360" w:lineRule="auto"/>
              <w:rPr>
                <w:szCs w:val="19"/>
              </w:rPr>
            </w:pPr>
            <w:r w:rsidRPr="00345AD4">
              <w:rPr>
                <w:szCs w:val="19"/>
              </w:rPr>
              <w:t xml:space="preserve">Bijlage A, Par </w:t>
            </w:r>
            <w:r w:rsidR="00790F65">
              <w:rPr>
                <w:szCs w:val="19"/>
              </w:rPr>
              <w:t>2.2.5.</w:t>
            </w:r>
          </w:p>
        </w:tc>
      </w:tr>
      <w:tr w:rsidR="000C4362" w:rsidRPr="00345AD4" w14:paraId="1E70288E"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FBB92" w14:textId="031FEEB7" w:rsidR="000C4362" w:rsidRPr="00345AD4" w:rsidRDefault="000C4362" w:rsidP="00345AD4">
            <w:pPr>
              <w:pStyle w:val="Standaardrijksstijl"/>
              <w:spacing w:line="360" w:lineRule="auto"/>
              <w:rPr>
                <w:szCs w:val="19"/>
              </w:rPr>
            </w:pPr>
            <w:r w:rsidRPr="00345AD4">
              <w:rPr>
                <w:szCs w:val="19"/>
              </w:rPr>
              <w:t>GUE5</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BCEAB" w14:textId="24B6F101" w:rsidR="000C4362" w:rsidRPr="00345AD4" w:rsidRDefault="00790F65" w:rsidP="00345AD4">
            <w:pPr>
              <w:pStyle w:val="Standaardrijksstijl"/>
              <w:spacing w:line="360" w:lineRule="auto"/>
              <w:rPr>
                <w:szCs w:val="19"/>
              </w:rPr>
            </w:pPr>
            <w:r w:rsidRPr="00790F65">
              <w:rPr>
                <w:szCs w:val="19"/>
                <w:lang w:eastAsia="en-GB"/>
              </w:rPr>
              <w:t xml:space="preserve">De Opdrachtnemer is voor het leveren van de Oplossing ISO 27001 gecertificeerd of gelijkwaardig . De Opdrachtnemer toont dit aan door de Statement of </w:t>
            </w:r>
            <w:proofErr w:type="spellStart"/>
            <w:r w:rsidRPr="00790F65">
              <w:rPr>
                <w:szCs w:val="19"/>
                <w:lang w:eastAsia="en-GB"/>
              </w:rPr>
              <w:t>Applicability</w:t>
            </w:r>
            <w:proofErr w:type="spellEnd"/>
            <w:r w:rsidRPr="00790F65">
              <w:rPr>
                <w:szCs w:val="19"/>
                <w:lang w:eastAsia="en-GB"/>
              </w:rPr>
              <w:t xml:space="preserve"> te overleggen, uitgevoerd door een geaccrediteerd instituut, inclusief een audit rapport dat is opgesteld door een geaccrediteerde partij.</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44EEA"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423DA" w14:textId="0A5571A4" w:rsidR="000C4362" w:rsidRPr="00345AD4" w:rsidRDefault="00790F65" w:rsidP="00345AD4">
            <w:pPr>
              <w:pStyle w:val="Standaardrijksstijl"/>
              <w:spacing w:line="360" w:lineRule="auto"/>
              <w:rPr>
                <w:szCs w:val="19"/>
              </w:rPr>
            </w:pPr>
            <w:r>
              <w:rPr>
                <w:szCs w:val="19"/>
              </w:rPr>
              <w:t>Bijlage A, Par 3.3</w:t>
            </w:r>
            <w:r w:rsidR="00F46BCC" w:rsidRPr="00345AD4">
              <w:rPr>
                <w:szCs w:val="19"/>
              </w:rPr>
              <w:t>.</w:t>
            </w:r>
            <w:r>
              <w:rPr>
                <w:szCs w:val="19"/>
              </w:rPr>
              <w:t>1.</w:t>
            </w:r>
          </w:p>
        </w:tc>
      </w:tr>
      <w:tr w:rsidR="000C4362" w:rsidRPr="00345AD4" w14:paraId="312A0CF8"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09891" w14:textId="2D7E4B93" w:rsidR="000C4362" w:rsidRPr="00345AD4" w:rsidRDefault="000C4362" w:rsidP="00345AD4">
            <w:pPr>
              <w:pStyle w:val="Standaardrijksstijl"/>
              <w:spacing w:line="360" w:lineRule="auto"/>
              <w:rPr>
                <w:szCs w:val="19"/>
              </w:rPr>
            </w:pPr>
            <w:r w:rsidRPr="00345AD4">
              <w:rPr>
                <w:szCs w:val="19"/>
              </w:rPr>
              <w:t>GUE6</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EFB0F" w14:textId="2779F557" w:rsidR="000C4362" w:rsidRPr="00345AD4" w:rsidRDefault="00790F65" w:rsidP="00345AD4">
            <w:pPr>
              <w:pStyle w:val="Standaardrijksstijl"/>
              <w:spacing w:line="360" w:lineRule="auto"/>
              <w:rPr>
                <w:szCs w:val="19"/>
              </w:rPr>
            </w:pPr>
            <w:r w:rsidRPr="00790F65">
              <w:rPr>
                <w:szCs w:val="19"/>
                <w:lang w:eastAsia="en-GB"/>
              </w:rPr>
              <w:t>De Oplossing dient een ‘zero-</w:t>
            </w:r>
            <w:proofErr w:type="spellStart"/>
            <w:r w:rsidRPr="00790F65">
              <w:rPr>
                <w:szCs w:val="19"/>
                <w:lang w:eastAsia="en-GB"/>
              </w:rPr>
              <w:t>client</w:t>
            </w:r>
            <w:proofErr w:type="spellEnd"/>
            <w:r w:rsidRPr="00790F65">
              <w:rPr>
                <w:szCs w:val="19"/>
                <w:lang w:eastAsia="en-GB"/>
              </w:rPr>
              <w:t xml:space="preserve"> footprint’ te hebben. Dat wil zeggen er is, naast een webbrowser, geen additionele software, browser-</w:t>
            </w:r>
            <w:proofErr w:type="spellStart"/>
            <w:r w:rsidRPr="00790F65">
              <w:rPr>
                <w:szCs w:val="19"/>
                <w:lang w:eastAsia="en-GB"/>
              </w:rPr>
              <w:t>plugin</w:t>
            </w:r>
            <w:proofErr w:type="spellEnd"/>
            <w:r w:rsidRPr="00790F65">
              <w:rPr>
                <w:szCs w:val="19"/>
                <w:lang w:eastAsia="en-GB"/>
              </w:rPr>
              <w:t xml:space="preserve"> of additionele hardware nodig op de gebruikersapparaten om alle gevraagde functionaliteit van de Oplossing te kunnen benaderen.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2351B"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31AA" w14:textId="19C0B5CD" w:rsidR="000C4362" w:rsidRPr="00345AD4" w:rsidRDefault="00790F65" w:rsidP="00345AD4">
            <w:pPr>
              <w:pStyle w:val="Standaardrijksstijl"/>
              <w:spacing w:line="360" w:lineRule="auto"/>
              <w:rPr>
                <w:szCs w:val="19"/>
              </w:rPr>
            </w:pPr>
            <w:r>
              <w:rPr>
                <w:szCs w:val="19"/>
              </w:rPr>
              <w:t>Bijlage A, Par 3.4</w:t>
            </w:r>
            <w:r w:rsidR="00F46BCC" w:rsidRPr="00345AD4">
              <w:rPr>
                <w:szCs w:val="19"/>
              </w:rPr>
              <w:t>.</w:t>
            </w:r>
          </w:p>
        </w:tc>
      </w:tr>
      <w:tr w:rsidR="000C4362" w:rsidRPr="00345AD4" w14:paraId="7A1ADBF6"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9DC5A" w14:textId="16E48FD1" w:rsidR="000C4362" w:rsidRPr="00345AD4" w:rsidRDefault="000C4362" w:rsidP="00345AD4">
            <w:pPr>
              <w:pStyle w:val="Standaardrijksstijl"/>
              <w:spacing w:line="360" w:lineRule="auto"/>
              <w:rPr>
                <w:szCs w:val="19"/>
              </w:rPr>
            </w:pPr>
            <w:r w:rsidRPr="00345AD4">
              <w:rPr>
                <w:szCs w:val="19"/>
              </w:rPr>
              <w:t>GUE7</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AE08E" w14:textId="77777777" w:rsidR="009D165F" w:rsidRDefault="00790F65" w:rsidP="009D165F">
            <w:pPr>
              <w:autoSpaceDE w:val="0"/>
              <w:adjustRightInd w:val="0"/>
              <w:spacing w:line="360" w:lineRule="auto"/>
              <w:rPr>
                <w:rFonts w:ascii="RijksoverheidSansText" w:hAnsi="RijksoverheidSansText" w:cs="Arial"/>
                <w:color w:val="000000"/>
                <w:spacing w:val="5"/>
                <w:sz w:val="19"/>
                <w:szCs w:val="19"/>
                <w:lang w:eastAsia="en-GB"/>
              </w:rPr>
            </w:pPr>
            <w:r w:rsidRPr="00790F65">
              <w:rPr>
                <w:rFonts w:ascii="RijksoverheidSansText" w:hAnsi="RijksoverheidSansText" w:cs="Arial"/>
                <w:color w:val="000000"/>
                <w:spacing w:val="5"/>
                <w:sz w:val="19"/>
                <w:szCs w:val="19"/>
                <w:lang w:eastAsia="en-GB"/>
              </w:rPr>
              <w:t>De Oplossing is apparaat-onafhankelijk te gebruiken op gangbare gebruikersapparaten die over een webbrowser beschikken.</w:t>
            </w:r>
            <w:r w:rsidR="009D165F" w:rsidRPr="009D165F">
              <w:rPr>
                <w:rFonts w:ascii="RijksoverheidSansText" w:hAnsi="RijksoverheidSansText" w:cs="Arial"/>
                <w:color w:val="000000"/>
                <w:spacing w:val="5"/>
                <w:sz w:val="19"/>
                <w:szCs w:val="19"/>
                <w:lang w:eastAsia="en-GB"/>
              </w:rPr>
              <w:t xml:space="preserve"> </w:t>
            </w:r>
          </w:p>
          <w:p w14:paraId="41CC81AF" w14:textId="77777777" w:rsidR="009D165F" w:rsidRDefault="009D165F" w:rsidP="009D165F">
            <w:pPr>
              <w:autoSpaceDE w:val="0"/>
              <w:adjustRightInd w:val="0"/>
              <w:spacing w:line="360" w:lineRule="auto"/>
              <w:rPr>
                <w:rFonts w:ascii="RijksoverheidSansText" w:hAnsi="RijksoverheidSansText" w:cs="Arial"/>
                <w:color w:val="000000"/>
                <w:spacing w:val="5"/>
                <w:sz w:val="19"/>
                <w:szCs w:val="19"/>
                <w:lang w:eastAsia="en-GB"/>
              </w:rPr>
            </w:pPr>
          </w:p>
          <w:p w14:paraId="43626762" w14:textId="4B9582EC" w:rsidR="009D165F" w:rsidRPr="009D165F" w:rsidRDefault="009D165F" w:rsidP="009D165F">
            <w:pPr>
              <w:autoSpaceDE w:val="0"/>
              <w:adjustRightInd w:val="0"/>
              <w:spacing w:line="360" w:lineRule="auto"/>
              <w:rPr>
                <w:rFonts w:ascii="RijksoverheidSansText" w:hAnsi="RijksoverheidSansText" w:cs="Arial"/>
                <w:color w:val="000000"/>
                <w:spacing w:val="5"/>
                <w:sz w:val="19"/>
                <w:szCs w:val="19"/>
                <w:lang w:eastAsia="en-GB"/>
              </w:rPr>
            </w:pPr>
            <w:r w:rsidRPr="009D165F">
              <w:rPr>
                <w:rFonts w:ascii="RijksoverheidSansText" w:hAnsi="RijksoverheidSansText" w:cs="Arial"/>
                <w:color w:val="000000"/>
                <w:spacing w:val="5"/>
                <w:sz w:val="19"/>
                <w:szCs w:val="19"/>
                <w:lang w:eastAsia="en-GB"/>
              </w:rPr>
              <w:t xml:space="preserve">De volledige functionaliteit van de Oplossing wordt ondersteund door de vier meest gangbare webbrowsers. Op het moment van publicatie zijn dat: Google Chrome, Microsoft </w:t>
            </w:r>
            <w:proofErr w:type="spellStart"/>
            <w:r w:rsidRPr="009D165F">
              <w:rPr>
                <w:rFonts w:ascii="RijksoverheidSansText" w:hAnsi="RijksoverheidSansText" w:cs="Arial"/>
                <w:color w:val="000000"/>
                <w:spacing w:val="5"/>
                <w:sz w:val="19"/>
                <w:szCs w:val="19"/>
                <w:lang w:eastAsia="en-GB"/>
              </w:rPr>
              <w:t>Edge</w:t>
            </w:r>
            <w:proofErr w:type="spellEnd"/>
            <w:r w:rsidRPr="009D165F">
              <w:rPr>
                <w:rFonts w:ascii="RijksoverheidSansText" w:hAnsi="RijksoverheidSansText" w:cs="Arial"/>
                <w:color w:val="000000"/>
                <w:spacing w:val="5"/>
                <w:sz w:val="19"/>
                <w:szCs w:val="19"/>
                <w:lang w:eastAsia="en-GB"/>
              </w:rPr>
              <w:t xml:space="preserve">, Mozilla Firefox en Apple Safari. </w:t>
            </w:r>
          </w:p>
          <w:p w14:paraId="3124F0FF" w14:textId="77777777" w:rsidR="009D165F" w:rsidRPr="009D165F" w:rsidRDefault="009D165F" w:rsidP="009D165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p>
          <w:p w14:paraId="7B3758A3" w14:textId="1D26A712" w:rsidR="000C4362" w:rsidRPr="00790F65" w:rsidRDefault="009D165F" w:rsidP="009D165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9D165F">
              <w:rPr>
                <w:rFonts w:ascii="RijksoverheidSansText" w:hAnsi="RijksoverheidSansText" w:cs="Arial"/>
                <w:color w:val="000000"/>
                <w:spacing w:val="5"/>
                <w:sz w:val="19"/>
                <w:szCs w:val="19"/>
                <w:lang w:eastAsia="en-GB"/>
              </w:rPr>
              <w:t xml:space="preserve">De Oplossing ondersteunt minimaal de huidige versie en de voorgaande versie van de webbrowsers welke nog actief worden ondersteund door de leverancier van de webbrowser. </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04D4B"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1F543" w14:textId="792385C5" w:rsidR="000C4362" w:rsidRPr="00345AD4" w:rsidRDefault="00790F65" w:rsidP="00345AD4">
            <w:pPr>
              <w:pStyle w:val="Standaardrijksstijl"/>
              <w:spacing w:line="360" w:lineRule="auto"/>
              <w:rPr>
                <w:szCs w:val="19"/>
              </w:rPr>
            </w:pPr>
            <w:r>
              <w:rPr>
                <w:szCs w:val="19"/>
              </w:rPr>
              <w:t>Bijlage A, Par 3.4</w:t>
            </w:r>
            <w:r w:rsidR="00F46BCC" w:rsidRPr="00345AD4">
              <w:rPr>
                <w:szCs w:val="19"/>
              </w:rPr>
              <w:t>.</w:t>
            </w:r>
          </w:p>
        </w:tc>
      </w:tr>
      <w:tr w:rsidR="000C4362" w:rsidRPr="00345AD4" w14:paraId="44475D10"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55749" w14:textId="596DFAF3" w:rsidR="000C4362" w:rsidRPr="00345AD4" w:rsidRDefault="000C4362" w:rsidP="00345AD4">
            <w:pPr>
              <w:pStyle w:val="Standaardrijksstijl"/>
              <w:spacing w:line="360" w:lineRule="auto"/>
              <w:rPr>
                <w:szCs w:val="19"/>
              </w:rPr>
            </w:pPr>
            <w:r w:rsidRPr="00345AD4">
              <w:rPr>
                <w:szCs w:val="19"/>
              </w:rPr>
              <w:t>GUE8</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9383" w14:textId="52B238B0" w:rsidR="000C4362" w:rsidRPr="00345AD4" w:rsidRDefault="009D165F" w:rsidP="00345AD4">
            <w:pPr>
              <w:pStyle w:val="Standaardrijksstijl"/>
              <w:spacing w:line="360" w:lineRule="auto"/>
              <w:rPr>
                <w:szCs w:val="19"/>
              </w:rPr>
            </w:pPr>
            <w:r w:rsidRPr="009D165F">
              <w:rPr>
                <w:szCs w:val="19"/>
                <w:lang w:eastAsia="en-GB"/>
              </w:rPr>
              <w:t>De Oplossing is adaptief voor gangbare gebruikersapparaten die over een webbrowser beschikken.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1FC81"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BAB3" w14:textId="1417F19D" w:rsidR="000C4362" w:rsidRPr="00345AD4" w:rsidRDefault="00F46BCC" w:rsidP="009D165F">
            <w:pPr>
              <w:pStyle w:val="Standaardrijksstijl"/>
              <w:spacing w:line="360" w:lineRule="auto"/>
              <w:rPr>
                <w:szCs w:val="19"/>
              </w:rPr>
            </w:pPr>
            <w:r w:rsidRPr="00345AD4">
              <w:rPr>
                <w:szCs w:val="19"/>
              </w:rPr>
              <w:t>Bijlage A, Par 3.</w:t>
            </w:r>
            <w:r w:rsidR="009D165F">
              <w:rPr>
                <w:szCs w:val="19"/>
              </w:rPr>
              <w:t>4</w:t>
            </w:r>
            <w:r w:rsidRPr="00345AD4">
              <w:rPr>
                <w:szCs w:val="19"/>
              </w:rPr>
              <w:t>.</w:t>
            </w:r>
          </w:p>
        </w:tc>
      </w:tr>
      <w:tr w:rsidR="000C4362" w:rsidRPr="00345AD4" w14:paraId="0654FEC7"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A085B" w14:textId="6B4114B1" w:rsidR="000C4362" w:rsidRPr="00345AD4" w:rsidRDefault="000C4362" w:rsidP="00345AD4">
            <w:pPr>
              <w:pStyle w:val="Standaardrijksstijl"/>
              <w:spacing w:line="360" w:lineRule="auto"/>
              <w:rPr>
                <w:szCs w:val="19"/>
              </w:rPr>
            </w:pPr>
            <w:r w:rsidRPr="00345AD4">
              <w:rPr>
                <w:szCs w:val="19"/>
              </w:rPr>
              <w:lastRenderedPageBreak/>
              <w:t>GUE9</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8CC5B" w14:textId="77777777" w:rsidR="00F22A47" w:rsidRPr="00F22A47" w:rsidRDefault="00F22A47" w:rsidP="00F22A47">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F22A47">
              <w:rPr>
                <w:rFonts w:ascii="RijksoverheidSansText" w:hAnsi="RijksoverheidSansText" w:cs="Arial"/>
                <w:color w:val="000000"/>
                <w:spacing w:val="5"/>
                <w:sz w:val="19"/>
                <w:szCs w:val="19"/>
                <w:lang w:eastAsia="en-GB"/>
              </w:rPr>
              <w:t xml:space="preserve">Indien de Oplossing gebruik maakt van een API-koppeling met een ander systeem, wordt deze API-koppeling altijd </w:t>
            </w:r>
            <w:proofErr w:type="spellStart"/>
            <w:r w:rsidRPr="00F22A47">
              <w:rPr>
                <w:rFonts w:ascii="RijksoverheidSansText" w:hAnsi="RijksoverheidSansText" w:cs="Arial"/>
                <w:color w:val="000000"/>
                <w:spacing w:val="5"/>
                <w:sz w:val="19"/>
                <w:szCs w:val="19"/>
                <w:lang w:eastAsia="en-GB"/>
              </w:rPr>
              <w:t>geauthenticeerd</w:t>
            </w:r>
            <w:proofErr w:type="spellEnd"/>
            <w:r w:rsidRPr="00F22A47">
              <w:rPr>
                <w:rFonts w:ascii="RijksoverheidSansText" w:hAnsi="RijksoverheidSansText" w:cs="Arial"/>
                <w:color w:val="000000"/>
                <w:spacing w:val="5"/>
                <w:sz w:val="19"/>
                <w:szCs w:val="19"/>
                <w:lang w:eastAsia="en-GB"/>
              </w:rPr>
              <w:t xml:space="preserve"> op basis van een veilige en </w:t>
            </w:r>
            <w:proofErr w:type="spellStart"/>
            <w:r w:rsidRPr="00F22A47">
              <w:rPr>
                <w:rFonts w:ascii="RijksoverheidSansText" w:hAnsi="RijksoverheidSansText" w:cs="Arial"/>
                <w:color w:val="000000"/>
                <w:spacing w:val="5"/>
                <w:sz w:val="19"/>
                <w:szCs w:val="19"/>
                <w:lang w:eastAsia="en-GB"/>
              </w:rPr>
              <w:t>geacepteerde</w:t>
            </w:r>
            <w:proofErr w:type="spellEnd"/>
            <w:r w:rsidRPr="00F22A47">
              <w:rPr>
                <w:rFonts w:ascii="RijksoverheidSansText" w:hAnsi="RijksoverheidSansText" w:cs="Arial"/>
                <w:color w:val="000000"/>
                <w:spacing w:val="5"/>
                <w:sz w:val="19"/>
                <w:szCs w:val="19"/>
                <w:lang w:eastAsia="en-GB"/>
              </w:rPr>
              <w:t xml:space="preserve"> methode (zoals certificaten of een complexe </w:t>
            </w:r>
            <w:proofErr w:type="spellStart"/>
            <w:r w:rsidRPr="00F22A47">
              <w:rPr>
                <w:rFonts w:ascii="RijksoverheidSansText" w:hAnsi="RijksoverheidSansText" w:cs="Arial"/>
                <w:color w:val="000000"/>
                <w:spacing w:val="5"/>
                <w:sz w:val="19"/>
                <w:szCs w:val="19"/>
                <w:lang w:eastAsia="en-GB"/>
              </w:rPr>
              <w:t>UserID</w:t>
            </w:r>
            <w:proofErr w:type="spellEnd"/>
            <w:r w:rsidRPr="00F22A47">
              <w:rPr>
                <w:rFonts w:ascii="RijksoverheidSansText" w:hAnsi="RijksoverheidSansText" w:cs="Arial"/>
                <w:color w:val="000000"/>
                <w:spacing w:val="5"/>
                <w:sz w:val="19"/>
                <w:szCs w:val="19"/>
                <w:lang w:eastAsia="en-GB"/>
              </w:rPr>
              <w:t xml:space="preserve">/Password-combinatie. </w:t>
            </w:r>
          </w:p>
          <w:p w14:paraId="01F4AAA9" w14:textId="77777777" w:rsidR="00F22A47" w:rsidRPr="00F22A47" w:rsidRDefault="00F22A47" w:rsidP="00F22A47">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p>
          <w:p w14:paraId="2243C294" w14:textId="77777777" w:rsidR="00F22A47" w:rsidRPr="00F22A47" w:rsidRDefault="00F22A47" w:rsidP="00F22A47">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F22A47">
              <w:rPr>
                <w:rFonts w:ascii="RijksoverheidSansText" w:hAnsi="RijksoverheidSansText" w:cs="Arial"/>
                <w:color w:val="000000"/>
                <w:spacing w:val="5"/>
                <w:sz w:val="19"/>
                <w:szCs w:val="19"/>
                <w:lang w:eastAsia="en-GB"/>
              </w:rPr>
              <w:t>Hierbij is eenduidigheid t.a.v. het ontwerp van de API gedefinieerd. Voorbeelden:</w:t>
            </w:r>
          </w:p>
          <w:p w14:paraId="1C8C6F8D" w14:textId="05949AC9" w:rsidR="00F22A47" w:rsidRDefault="00F22A47" w:rsidP="00F22A47">
            <w:pPr>
              <w:numPr>
                <w:ilvl w:val="0"/>
                <w:numId w:val="44"/>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F22A47">
              <w:rPr>
                <w:rFonts w:ascii="RijksoverheidSansText" w:hAnsi="RijksoverheidSansText" w:cs="Arial"/>
                <w:color w:val="000000"/>
                <w:spacing w:val="5"/>
                <w:sz w:val="19"/>
                <w:szCs w:val="19"/>
                <w:lang w:eastAsia="en-GB"/>
              </w:rPr>
              <w:t xml:space="preserve">Standaardisatie: </w:t>
            </w:r>
            <w:hyperlink r:id="rId7" w:history="1">
              <w:r w:rsidRPr="00B01C6F">
                <w:rPr>
                  <w:rStyle w:val="Hyperlink"/>
                  <w:rFonts w:ascii="RijksoverheidSansText" w:hAnsi="RijksoverheidSansText" w:cs="Arial"/>
                  <w:spacing w:val="5"/>
                  <w:sz w:val="19"/>
                  <w:szCs w:val="19"/>
                  <w:lang w:eastAsia="en-GB"/>
                </w:rPr>
                <w:t>https://www.forumstandaardisatie.nl/open-standaarden/rest-api-design-rules</w:t>
              </w:r>
            </w:hyperlink>
          </w:p>
          <w:p w14:paraId="61AF40DB" w14:textId="52A03F26" w:rsidR="000C4362" w:rsidRPr="00F22A47" w:rsidRDefault="00F22A47" w:rsidP="00F22A47">
            <w:pPr>
              <w:numPr>
                <w:ilvl w:val="0"/>
                <w:numId w:val="44"/>
              </w:num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F22A47">
              <w:rPr>
                <w:rFonts w:ascii="RijksoverheidSansText" w:hAnsi="RijksoverheidSansText"/>
                <w:sz w:val="19"/>
                <w:szCs w:val="19"/>
                <w:lang w:eastAsia="en-GB"/>
              </w:rPr>
              <w:t>Protocol: OAuth2.0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7FB70"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5A984" w14:textId="56CF7B51" w:rsidR="000C4362" w:rsidRPr="00345AD4" w:rsidRDefault="00F22A47" w:rsidP="00345AD4">
            <w:pPr>
              <w:pStyle w:val="Standaardrijksstijl"/>
              <w:spacing w:line="360" w:lineRule="auto"/>
              <w:rPr>
                <w:szCs w:val="19"/>
              </w:rPr>
            </w:pPr>
            <w:r>
              <w:rPr>
                <w:szCs w:val="19"/>
              </w:rPr>
              <w:t>Bijlage A, Par 3.5</w:t>
            </w:r>
            <w:r w:rsidR="00F46BCC" w:rsidRPr="00345AD4">
              <w:rPr>
                <w:szCs w:val="19"/>
              </w:rPr>
              <w:t>.</w:t>
            </w:r>
          </w:p>
        </w:tc>
      </w:tr>
      <w:tr w:rsidR="000C4362" w:rsidRPr="00345AD4" w14:paraId="41F260A5"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DE543" w14:textId="5684D980" w:rsidR="000C4362" w:rsidRPr="00345AD4" w:rsidRDefault="000C4362" w:rsidP="00345AD4">
            <w:pPr>
              <w:pStyle w:val="Standaardrijksstijl"/>
              <w:spacing w:line="360" w:lineRule="auto"/>
              <w:rPr>
                <w:szCs w:val="19"/>
              </w:rPr>
            </w:pPr>
            <w:r w:rsidRPr="00345AD4">
              <w:rPr>
                <w:szCs w:val="19"/>
              </w:rPr>
              <w:t>GUE10</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12178" w14:textId="47FCD7EA" w:rsidR="000C4362" w:rsidRPr="00345AD4" w:rsidRDefault="00F22A47" w:rsidP="00345AD4">
            <w:pPr>
              <w:pStyle w:val="Standaardrijksstijl"/>
              <w:spacing w:line="360" w:lineRule="auto"/>
              <w:rPr>
                <w:szCs w:val="19"/>
              </w:rPr>
            </w:pPr>
            <w:r w:rsidRPr="00F22A47">
              <w:rPr>
                <w:szCs w:val="19"/>
                <w:lang w:eastAsia="en-GB"/>
              </w:rPr>
              <w:t>De Oplossing maakt gebruik van één Identity Management Systeem, waardoor Gebruikers zich maar één keer hoeven te authentiseren om alle aan hun toegewezen functionaliteiten van de Oplossing te kunnen gebruiken.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DC23F"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1D9EF" w14:textId="38E23EDF" w:rsidR="000C4362" w:rsidRPr="00345AD4" w:rsidRDefault="00D97F66" w:rsidP="00345AD4">
            <w:pPr>
              <w:pStyle w:val="Standaardrijksstijl"/>
              <w:spacing w:line="360" w:lineRule="auto"/>
              <w:rPr>
                <w:szCs w:val="19"/>
              </w:rPr>
            </w:pPr>
            <w:r>
              <w:rPr>
                <w:szCs w:val="19"/>
              </w:rPr>
              <w:t>Bijlage A, Par 3.5</w:t>
            </w:r>
            <w:r w:rsidR="003C0E10" w:rsidRPr="00345AD4">
              <w:rPr>
                <w:szCs w:val="19"/>
              </w:rPr>
              <w:t>.</w:t>
            </w:r>
          </w:p>
        </w:tc>
      </w:tr>
      <w:tr w:rsidR="000C4362" w:rsidRPr="00345AD4" w14:paraId="5AC8CA32"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263F9" w14:textId="729DF5D3" w:rsidR="000C4362" w:rsidRPr="00345AD4" w:rsidRDefault="000C4362" w:rsidP="00345AD4">
            <w:pPr>
              <w:pStyle w:val="Standaardrijksstijl"/>
              <w:spacing w:line="360" w:lineRule="auto"/>
              <w:rPr>
                <w:szCs w:val="19"/>
              </w:rPr>
            </w:pPr>
            <w:r w:rsidRPr="00345AD4">
              <w:rPr>
                <w:szCs w:val="19"/>
              </w:rPr>
              <w:t>GUE11</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F2F62" w14:textId="77777777" w:rsidR="00D97F66" w:rsidRPr="00D97F66" w:rsidRDefault="00D97F66" w:rsidP="00D97F66">
            <w:pPr>
              <w:pStyle w:val="Standaardrijksstijl"/>
              <w:spacing w:line="360" w:lineRule="auto"/>
              <w:rPr>
                <w:szCs w:val="19"/>
                <w:lang w:eastAsia="en-GB"/>
              </w:rPr>
            </w:pPr>
            <w:r w:rsidRPr="00D97F66">
              <w:rPr>
                <w:szCs w:val="19"/>
                <w:lang w:eastAsia="en-GB"/>
              </w:rPr>
              <w:t>Indien de Oplossing gebruik maakt van een gebruikersidentificatie (gebruikersaccount), is deze altijd één op één herleidbaar naar een Natuurlijk Persoon.</w:t>
            </w:r>
          </w:p>
          <w:p w14:paraId="26A9B6AB" w14:textId="77777777" w:rsidR="00D97F66" w:rsidRPr="00D97F66" w:rsidRDefault="00D97F66" w:rsidP="00D97F66">
            <w:pPr>
              <w:pStyle w:val="Standaardrijksstijl"/>
              <w:spacing w:line="360" w:lineRule="auto"/>
              <w:rPr>
                <w:szCs w:val="19"/>
                <w:lang w:eastAsia="en-GB"/>
              </w:rPr>
            </w:pPr>
          </w:p>
          <w:p w14:paraId="61720C9D" w14:textId="57D17F75" w:rsidR="000C4362" w:rsidRPr="00345AD4" w:rsidRDefault="00D97F66" w:rsidP="00D97F66">
            <w:pPr>
              <w:pStyle w:val="Standaardrijksstijl"/>
              <w:spacing w:line="360" w:lineRule="auto"/>
              <w:rPr>
                <w:szCs w:val="19"/>
              </w:rPr>
            </w:pPr>
            <w:r w:rsidRPr="00D97F66">
              <w:rPr>
                <w:szCs w:val="19"/>
                <w:lang w:eastAsia="en-GB"/>
              </w:rPr>
              <w:t>Indien binnen de Oplossing rollen onderkend worden, bepaalt Opdrachtgever welke Gebruikers welke rol binnen de Oplossing verkrijgen.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AD5F9"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FA3BA" w14:textId="592E38C6" w:rsidR="000C4362" w:rsidRPr="00345AD4" w:rsidRDefault="00D97F66" w:rsidP="00345AD4">
            <w:pPr>
              <w:pStyle w:val="Standaardrijksstijl"/>
              <w:spacing w:line="360" w:lineRule="auto"/>
              <w:rPr>
                <w:szCs w:val="19"/>
              </w:rPr>
            </w:pPr>
            <w:r>
              <w:rPr>
                <w:szCs w:val="19"/>
              </w:rPr>
              <w:t>Bijlage A, Par 3.5</w:t>
            </w:r>
            <w:r w:rsidR="003C0E10" w:rsidRPr="00345AD4">
              <w:rPr>
                <w:szCs w:val="19"/>
              </w:rPr>
              <w:t>.</w:t>
            </w:r>
          </w:p>
        </w:tc>
      </w:tr>
      <w:tr w:rsidR="000C4362" w:rsidRPr="00345AD4" w14:paraId="4E9457ED"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1BFC5" w14:textId="30EC8BB3" w:rsidR="000C4362" w:rsidRPr="00345AD4" w:rsidRDefault="000C4362" w:rsidP="00345AD4">
            <w:pPr>
              <w:pStyle w:val="Standaardrijksstijl"/>
              <w:spacing w:line="360" w:lineRule="auto"/>
              <w:rPr>
                <w:szCs w:val="19"/>
              </w:rPr>
            </w:pPr>
            <w:r w:rsidRPr="00345AD4">
              <w:rPr>
                <w:szCs w:val="19"/>
              </w:rPr>
              <w:t>GUE12</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AF808" w14:textId="77777777" w:rsidR="000000EF" w:rsidRPr="000000EF" w:rsidRDefault="000000EF" w:rsidP="000000E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0000EF">
              <w:rPr>
                <w:rFonts w:ascii="RijksoverheidSansText" w:hAnsi="RijksoverheidSansText" w:cs="Arial"/>
                <w:color w:val="000000"/>
                <w:spacing w:val="5"/>
                <w:sz w:val="19"/>
                <w:szCs w:val="19"/>
                <w:lang w:eastAsia="en-GB"/>
              </w:rPr>
              <w:t xml:space="preserve">De Oplossing biedt een mechanisme voor Multi-Factor Authenticatie aan. Opdrachtgever bepaalt voor welke rollen gebruik van Multi-Factor Authenticatie binnen de Oplossing verplicht is. </w:t>
            </w:r>
          </w:p>
          <w:p w14:paraId="362A37EE" w14:textId="77777777" w:rsidR="000000EF" w:rsidRPr="000000EF" w:rsidRDefault="000000EF" w:rsidP="000000E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p>
          <w:p w14:paraId="0CB063F4" w14:textId="77777777" w:rsidR="000000EF" w:rsidRPr="000000EF" w:rsidRDefault="000000EF" w:rsidP="000000E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0000EF">
              <w:rPr>
                <w:rFonts w:ascii="RijksoverheidSansText" w:hAnsi="RijksoverheidSansText" w:cs="Arial"/>
                <w:color w:val="000000"/>
                <w:spacing w:val="5"/>
                <w:sz w:val="19"/>
                <w:szCs w:val="19"/>
                <w:lang w:eastAsia="en-GB"/>
              </w:rPr>
              <w:t>De onderstaande mogelijkheden voor Multi-Factor Authenticatie zijn mogelijk:</w:t>
            </w:r>
          </w:p>
          <w:p w14:paraId="65F74DD9" w14:textId="77777777" w:rsidR="000000EF" w:rsidRPr="000000EF" w:rsidRDefault="000000EF" w:rsidP="000000E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0000EF">
              <w:rPr>
                <w:rFonts w:ascii="RijksoverheidSansText" w:hAnsi="RijksoverheidSansText" w:cs="Arial"/>
                <w:color w:val="000000"/>
                <w:spacing w:val="5"/>
                <w:sz w:val="19"/>
                <w:szCs w:val="19"/>
                <w:lang w:eastAsia="en-GB"/>
              </w:rPr>
              <w:t>1.</w:t>
            </w:r>
            <w:r w:rsidRPr="000000EF">
              <w:rPr>
                <w:rFonts w:ascii="RijksoverheidSansText" w:hAnsi="RijksoverheidSansText" w:cs="Arial"/>
                <w:color w:val="000000"/>
                <w:spacing w:val="5"/>
                <w:sz w:val="19"/>
                <w:szCs w:val="19"/>
                <w:lang w:eastAsia="en-GB"/>
              </w:rPr>
              <w:tab/>
            </w:r>
            <w:proofErr w:type="spellStart"/>
            <w:r w:rsidRPr="000000EF">
              <w:rPr>
                <w:rFonts w:ascii="RijksoverheidSansText" w:hAnsi="RijksoverheidSansText" w:cs="Arial"/>
                <w:color w:val="000000"/>
                <w:spacing w:val="5"/>
                <w:sz w:val="19"/>
                <w:szCs w:val="19"/>
                <w:lang w:eastAsia="en-GB"/>
              </w:rPr>
              <w:t>Authenticatorapp</w:t>
            </w:r>
            <w:proofErr w:type="spellEnd"/>
            <w:r w:rsidRPr="000000EF">
              <w:rPr>
                <w:rFonts w:ascii="RijksoverheidSansText" w:hAnsi="RijksoverheidSansText" w:cs="Arial"/>
                <w:color w:val="000000"/>
                <w:spacing w:val="5"/>
                <w:sz w:val="19"/>
                <w:szCs w:val="19"/>
                <w:lang w:eastAsia="en-GB"/>
              </w:rPr>
              <w:t>;</w:t>
            </w:r>
          </w:p>
          <w:p w14:paraId="5B725F3D" w14:textId="77777777" w:rsidR="000000EF" w:rsidRPr="000000EF" w:rsidRDefault="000000EF" w:rsidP="000000E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0000EF">
              <w:rPr>
                <w:rFonts w:ascii="RijksoverheidSansText" w:hAnsi="RijksoverheidSansText" w:cs="Arial"/>
                <w:color w:val="000000"/>
                <w:spacing w:val="5"/>
                <w:sz w:val="19"/>
                <w:szCs w:val="19"/>
                <w:lang w:eastAsia="en-GB"/>
              </w:rPr>
              <w:t>2.</w:t>
            </w:r>
            <w:r w:rsidRPr="000000EF">
              <w:rPr>
                <w:rFonts w:ascii="RijksoverheidSansText" w:hAnsi="RijksoverheidSansText" w:cs="Arial"/>
                <w:color w:val="000000"/>
                <w:spacing w:val="5"/>
                <w:sz w:val="19"/>
                <w:szCs w:val="19"/>
                <w:lang w:eastAsia="en-GB"/>
              </w:rPr>
              <w:tab/>
              <w:t>E-mail.</w:t>
            </w:r>
            <w:r w:rsidRPr="000000EF">
              <w:rPr>
                <w:rFonts w:ascii="RijksoverheidSansText" w:hAnsi="RijksoverheidSansText" w:cs="Arial"/>
                <w:color w:val="000000"/>
                <w:spacing w:val="5"/>
                <w:sz w:val="19"/>
                <w:szCs w:val="19"/>
                <w:lang w:eastAsia="en-GB"/>
              </w:rPr>
              <w:tab/>
            </w:r>
          </w:p>
          <w:p w14:paraId="3226E014" w14:textId="4DBC8618" w:rsidR="000C4362" w:rsidRPr="00345AD4" w:rsidRDefault="000000EF" w:rsidP="000000EF">
            <w:pPr>
              <w:pStyle w:val="Standaardrijksstijl"/>
              <w:spacing w:line="360" w:lineRule="auto"/>
              <w:rPr>
                <w:szCs w:val="19"/>
              </w:rPr>
            </w:pPr>
            <w:r w:rsidRPr="000000EF">
              <w:rPr>
                <w:szCs w:val="19"/>
                <w:lang w:eastAsia="en-GB"/>
              </w:rPr>
              <w:t xml:space="preserve">Bezoekers krijgen zonder authenticatie toegang tot de </w:t>
            </w:r>
            <w:proofErr w:type="spellStart"/>
            <w:r w:rsidRPr="000000EF">
              <w:rPr>
                <w:szCs w:val="19"/>
                <w:lang w:eastAsia="en-GB"/>
              </w:rPr>
              <w:t>Employer</w:t>
            </w:r>
            <w:proofErr w:type="spellEnd"/>
            <w:r w:rsidRPr="000000EF">
              <w:rPr>
                <w:szCs w:val="19"/>
                <w:lang w:eastAsia="en-GB"/>
              </w:rPr>
              <w:t xml:space="preserve"> branding site.</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2E3E"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DC53B" w14:textId="565FB12D" w:rsidR="000C4362" w:rsidRPr="00345AD4" w:rsidRDefault="000000EF" w:rsidP="00345AD4">
            <w:pPr>
              <w:pStyle w:val="Standaardrijksstijl"/>
              <w:spacing w:line="360" w:lineRule="auto"/>
              <w:rPr>
                <w:szCs w:val="19"/>
              </w:rPr>
            </w:pPr>
            <w:r>
              <w:rPr>
                <w:szCs w:val="19"/>
              </w:rPr>
              <w:t>Bijlage A, Par 3.5.</w:t>
            </w:r>
          </w:p>
        </w:tc>
      </w:tr>
      <w:tr w:rsidR="000C4362" w:rsidRPr="00345AD4" w14:paraId="0A4E3FC6"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E03BA" w14:textId="7DB8292A" w:rsidR="000C4362" w:rsidRPr="00345AD4" w:rsidRDefault="000C4362" w:rsidP="00345AD4">
            <w:pPr>
              <w:pStyle w:val="Standaardrijksstijl"/>
              <w:spacing w:line="360" w:lineRule="auto"/>
              <w:rPr>
                <w:szCs w:val="19"/>
              </w:rPr>
            </w:pPr>
            <w:r w:rsidRPr="00345AD4">
              <w:rPr>
                <w:szCs w:val="19"/>
              </w:rPr>
              <w:t>GUE13</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118A1" w14:textId="77777777" w:rsidR="00162EF7" w:rsidRDefault="000000EF" w:rsidP="00162EF7">
            <w:pPr>
              <w:suppressAutoHyphens w:val="0"/>
              <w:autoSpaceDE w:val="0"/>
              <w:adjustRightInd w:val="0"/>
              <w:spacing w:line="360" w:lineRule="auto"/>
              <w:textAlignment w:val="auto"/>
            </w:pPr>
            <w:r w:rsidRPr="000000EF">
              <w:rPr>
                <w:rFonts w:ascii="RijksoverheidSansText" w:hAnsi="RijksoverheidSansText" w:cs="Arial"/>
                <w:color w:val="000000"/>
                <w:spacing w:val="5"/>
                <w:sz w:val="19"/>
                <w:szCs w:val="19"/>
                <w:lang w:eastAsia="en-GB"/>
              </w:rPr>
              <w:t>De Oplossing biedt de mogelijkheid (voor functiescheiding en datascheiding) om door middel van autorisaties rechtendifferentiatie in te richten op basis van autorisatiegroepen en rollen. Het beheer van toegangsrechten voor de Oplossing, inclusief de bewaking van functiescheiding, geschiedt vanuit één door de Opdrachtnemer geboden (logisch) Identity Managementsysteem (IMS).</w:t>
            </w:r>
            <w:r w:rsidR="00162EF7">
              <w:t xml:space="preserve"> </w:t>
            </w:r>
          </w:p>
          <w:p w14:paraId="466C20E1" w14:textId="77777777" w:rsidR="00162EF7" w:rsidRDefault="00162EF7" w:rsidP="00162EF7">
            <w:pPr>
              <w:suppressAutoHyphens w:val="0"/>
              <w:autoSpaceDE w:val="0"/>
              <w:adjustRightInd w:val="0"/>
              <w:spacing w:line="360" w:lineRule="auto"/>
              <w:textAlignment w:val="auto"/>
            </w:pPr>
          </w:p>
          <w:p w14:paraId="7969165D" w14:textId="558ABC71" w:rsidR="00162EF7" w:rsidRPr="00162EF7" w:rsidRDefault="00162EF7" w:rsidP="00162EF7">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162EF7">
              <w:rPr>
                <w:rFonts w:ascii="RijksoverheidSansText" w:hAnsi="RijksoverheidSansText" w:cs="Arial"/>
                <w:color w:val="000000"/>
                <w:spacing w:val="5"/>
                <w:sz w:val="19"/>
                <w:szCs w:val="19"/>
                <w:lang w:eastAsia="en-GB"/>
              </w:rPr>
              <w:t>De Oplossing biedt de mogelijkheid aan Opdrachtgever om zonder tussenkomst van de Opdrachtnemer:</w:t>
            </w:r>
          </w:p>
          <w:p w14:paraId="4F8BD842" w14:textId="1E39E480" w:rsidR="00162EF7" w:rsidRPr="00162EF7" w:rsidRDefault="00162EF7" w:rsidP="00162EF7">
            <w:pPr>
              <w:pStyle w:val="Lijstalinea"/>
              <w:numPr>
                <w:ilvl w:val="0"/>
                <w:numId w:val="40"/>
              </w:numPr>
              <w:autoSpaceDE w:val="0"/>
              <w:adjustRightInd w:val="0"/>
              <w:spacing w:line="360" w:lineRule="auto"/>
              <w:rPr>
                <w:rFonts w:ascii="RijksoverheidSansText" w:hAnsi="RijksoverheidSansText" w:cs="Arial"/>
                <w:color w:val="000000"/>
                <w:spacing w:val="5"/>
                <w:sz w:val="19"/>
                <w:szCs w:val="19"/>
                <w:lang w:eastAsia="en-GB"/>
              </w:rPr>
            </w:pPr>
            <w:r w:rsidRPr="00162EF7">
              <w:rPr>
                <w:rFonts w:ascii="RijksoverheidSansText" w:hAnsi="RijksoverheidSansText" w:cs="Arial"/>
                <w:color w:val="000000"/>
                <w:spacing w:val="5"/>
                <w:sz w:val="19"/>
                <w:szCs w:val="19"/>
                <w:lang w:eastAsia="en-GB"/>
              </w:rPr>
              <w:t>Autorisatiegroepen en rollen in de Oplossing toe te voegen, te wijzigen of te verwijderen;</w:t>
            </w:r>
          </w:p>
          <w:p w14:paraId="4AE1CE3C" w14:textId="6197AE74" w:rsidR="000C4362" w:rsidRPr="00162EF7" w:rsidRDefault="00162EF7" w:rsidP="00162EF7">
            <w:pPr>
              <w:pStyle w:val="Lijstalinea"/>
              <w:numPr>
                <w:ilvl w:val="0"/>
                <w:numId w:val="40"/>
              </w:numPr>
              <w:autoSpaceDE w:val="0"/>
              <w:adjustRightInd w:val="0"/>
              <w:spacing w:line="360" w:lineRule="auto"/>
              <w:rPr>
                <w:rFonts w:ascii="RijksoverheidSansText" w:hAnsi="RijksoverheidSansText" w:cs="Arial"/>
                <w:color w:val="000000"/>
                <w:spacing w:val="5"/>
                <w:sz w:val="19"/>
                <w:szCs w:val="19"/>
                <w:lang w:eastAsia="en-GB"/>
              </w:rPr>
            </w:pPr>
            <w:r w:rsidRPr="00162EF7">
              <w:rPr>
                <w:rFonts w:ascii="RijksoverheidSansText" w:hAnsi="RijksoverheidSansText" w:cs="Arial"/>
                <w:color w:val="000000"/>
                <w:spacing w:val="5"/>
                <w:sz w:val="19"/>
                <w:szCs w:val="19"/>
                <w:lang w:eastAsia="en-GB"/>
              </w:rPr>
              <w:t>Gebruikers te machtigen voor zijn of haar rechten en taken.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1C191"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BB57C" w14:textId="6123A201" w:rsidR="000C4362" w:rsidRPr="00345AD4" w:rsidRDefault="000000EF" w:rsidP="00345AD4">
            <w:pPr>
              <w:pStyle w:val="Standaardrijksstijl"/>
              <w:spacing w:line="360" w:lineRule="auto"/>
              <w:rPr>
                <w:szCs w:val="19"/>
              </w:rPr>
            </w:pPr>
            <w:r>
              <w:rPr>
                <w:szCs w:val="19"/>
              </w:rPr>
              <w:t>Bijlage A, Par 3.5.</w:t>
            </w:r>
          </w:p>
        </w:tc>
      </w:tr>
      <w:tr w:rsidR="000C4362" w:rsidRPr="00345AD4" w14:paraId="6528D036"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14DB7" w14:textId="1D1039FA" w:rsidR="000C4362" w:rsidRPr="00345AD4" w:rsidRDefault="000C4362" w:rsidP="00345AD4">
            <w:pPr>
              <w:pStyle w:val="Standaardrijksstijl"/>
              <w:spacing w:line="360" w:lineRule="auto"/>
              <w:rPr>
                <w:szCs w:val="19"/>
              </w:rPr>
            </w:pPr>
            <w:r w:rsidRPr="00345AD4">
              <w:rPr>
                <w:szCs w:val="19"/>
              </w:rPr>
              <w:t>GUE14</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F6DED" w14:textId="409BB6D9" w:rsidR="000C4362" w:rsidRPr="00345AD4" w:rsidRDefault="00162EF7" w:rsidP="00345AD4">
            <w:pPr>
              <w:pStyle w:val="Standaardrijksstijl"/>
              <w:spacing w:line="360" w:lineRule="auto"/>
              <w:rPr>
                <w:szCs w:val="19"/>
              </w:rPr>
            </w:pPr>
            <w:r w:rsidRPr="004907EB">
              <w:rPr>
                <w:szCs w:val="19"/>
                <w:lang w:eastAsia="en-GB"/>
              </w:rPr>
              <w:t xml:space="preserve">Gegevens van Opdrachtgever worden binnen de </w:t>
            </w:r>
            <w:r>
              <w:rPr>
                <w:szCs w:val="19"/>
                <w:lang w:eastAsia="en-GB"/>
              </w:rPr>
              <w:t>EU/EER opgeslagen en g</w:t>
            </w:r>
            <w:r w:rsidRPr="004907EB">
              <w:rPr>
                <w:szCs w:val="19"/>
                <w:lang w:eastAsia="en-GB"/>
              </w:rPr>
              <w:t>edurende de levenscyclus van de Gegevens, blij</w:t>
            </w:r>
            <w:r>
              <w:rPr>
                <w:szCs w:val="19"/>
                <w:lang w:eastAsia="en-GB"/>
              </w:rPr>
              <w:t>ven deze Gegevens binnen de EU/EER.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8EE18"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F61F" w14:textId="311E79AF" w:rsidR="000C4362" w:rsidRPr="00345AD4" w:rsidRDefault="00162EF7" w:rsidP="00345AD4">
            <w:pPr>
              <w:pStyle w:val="Standaardrijksstijl"/>
              <w:spacing w:line="360" w:lineRule="auto"/>
              <w:rPr>
                <w:szCs w:val="19"/>
              </w:rPr>
            </w:pPr>
            <w:r>
              <w:rPr>
                <w:szCs w:val="19"/>
              </w:rPr>
              <w:t>Bijlage A, Par 3.6.1.</w:t>
            </w:r>
          </w:p>
        </w:tc>
      </w:tr>
      <w:tr w:rsidR="000C4362" w:rsidRPr="00345AD4" w14:paraId="4386CA3E"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8965C" w14:textId="128D0045" w:rsidR="000C4362" w:rsidRPr="00345AD4" w:rsidRDefault="000C4362" w:rsidP="00345AD4">
            <w:pPr>
              <w:pStyle w:val="Standaardrijksstijl"/>
              <w:spacing w:line="360" w:lineRule="auto"/>
              <w:rPr>
                <w:szCs w:val="19"/>
              </w:rPr>
            </w:pPr>
            <w:r w:rsidRPr="00345AD4">
              <w:rPr>
                <w:szCs w:val="19"/>
              </w:rPr>
              <w:t>GUE15</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F827E" w14:textId="77777777" w:rsidR="00162EF7" w:rsidRPr="00162EF7" w:rsidRDefault="00162EF7" w:rsidP="00162EF7">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162EF7">
              <w:rPr>
                <w:rFonts w:ascii="RijksoverheidSansText" w:hAnsi="RijksoverheidSansText" w:cs="Arial"/>
                <w:color w:val="000000"/>
                <w:spacing w:val="5"/>
                <w:sz w:val="19"/>
                <w:szCs w:val="19"/>
                <w:lang w:eastAsia="en-GB"/>
              </w:rPr>
              <w:t xml:space="preserve">Opdrachtnemer dient gebruik te maken van versleuteling voor de uitwisseling van Gegevens tussen de Oplossing en Derde partijen. </w:t>
            </w:r>
          </w:p>
          <w:p w14:paraId="195DD998" w14:textId="77777777" w:rsidR="00162EF7" w:rsidRPr="00162EF7" w:rsidRDefault="00162EF7" w:rsidP="00162EF7">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p>
          <w:p w14:paraId="4F3D3318" w14:textId="40714A13" w:rsidR="000C4362" w:rsidRPr="00345AD4" w:rsidRDefault="00162EF7" w:rsidP="00162EF7">
            <w:pPr>
              <w:pStyle w:val="Standaardrijksstijl"/>
              <w:spacing w:line="360" w:lineRule="auto"/>
              <w:rPr>
                <w:szCs w:val="19"/>
              </w:rPr>
            </w:pPr>
            <w:r w:rsidRPr="00162EF7">
              <w:rPr>
                <w:szCs w:val="19"/>
                <w:lang w:eastAsia="en-GB"/>
              </w:rPr>
              <w:lastRenderedPageBreak/>
              <w:t xml:space="preserve">Versleuteling van de Gegevens geschiedt met een door National </w:t>
            </w:r>
            <w:proofErr w:type="spellStart"/>
            <w:r w:rsidRPr="00162EF7">
              <w:rPr>
                <w:szCs w:val="19"/>
                <w:lang w:eastAsia="en-GB"/>
              </w:rPr>
              <w:t>Institute</w:t>
            </w:r>
            <w:proofErr w:type="spellEnd"/>
            <w:r w:rsidRPr="00162EF7">
              <w:rPr>
                <w:szCs w:val="19"/>
                <w:lang w:eastAsia="en-GB"/>
              </w:rPr>
              <w:t xml:space="preserve"> of Standards </w:t>
            </w:r>
            <w:proofErr w:type="spellStart"/>
            <w:r w:rsidRPr="00162EF7">
              <w:rPr>
                <w:szCs w:val="19"/>
                <w:lang w:eastAsia="en-GB"/>
              </w:rPr>
              <w:t>and</w:t>
            </w:r>
            <w:proofErr w:type="spellEnd"/>
            <w:r w:rsidRPr="00162EF7">
              <w:rPr>
                <w:szCs w:val="19"/>
                <w:lang w:eastAsia="en-GB"/>
              </w:rPr>
              <w:t xml:space="preserve"> Technology (NIST) of Nationaal Cyber Security Centrum (NCSC) aanbevolen encryptie-algoritmes van bij voorkeur 256 bits of sterker, conform niveau Goed.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DFA3B"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59375" w14:textId="37CF83D5" w:rsidR="000C4362" w:rsidRPr="00345AD4" w:rsidRDefault="00162EF7" w:rsidP="00345AD4">
            <w:pPr>
              <w:pStyle w:val="Standaardrijksstijl"/>
              <w:spacing w:line="360" w:lineRule="auto"/>
              <w:rPr>
                <w:szCs w:val="19"/>
              </w:rPr>
            </w:pPr>
            <w:r>
              <w:rPr>
                <w:szCs w:val="19"/>
              </w:rPr>
              <w:t>Bijlage A, Par 3.6</w:t>
            </w:r>
            <w:r w:rsidR="000C0C40" w:rsidRPr="00345AD4">
              <w:rPr>
                <w:szCs w:val="19"/>
              </w:rPr>
              <w:t>.2.</w:t>
            </w:r>
          </w:p>
        </w:tc>
      </w:tr>
      <w:tr w:rsidR="000C4362" w:rsidRPr="00345AD4" w14:paraId="739C1E59"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98517" w14:textId="464FFF61" w:rsidR="000C4362" w:rsidRPr="00345AD4" w:rsidRDefault="000C4362" w:rsidP="00345AD4">
            <w:pPr>
              <w:pStyle w:val="Standaardrijksstijl"/>
              <w:spacing w:line="360" w:lineRule="auto"/>
              <w:rPr>
                <w:szCs w:val="19"/>
              </w:rPr>
            </w:pPr>
            <w:r w:rsidRPr="00345AD4">
              <w:rPr>
                <w:szCs w:val="19"/>
              </w:rPr>
              <w:t>GUE16</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391A7" w14:textId="380A250B" w:rsidR="000C4362" w:rsidRPr="00345AD4" w:rsidRDefault="00162EF7" w:rsidP="00345AD4">
            <w:pPr>
              <w:pStyle w:val="Standaardrijksstijl"/>
              <w:spacing w:line="360" w:lineRule="auto"/>
              <w:rPr>
                <w:szCs w:val="19"/>
              </w:rPr>
            </w:pPr>
            <w:r w:rsidRPr="00C53CED">
              <w:rPr>
                <w:szCs w:val="19"/>
                <w:lang w:eastAsia="en-GB"/>
              </w:rPr>
              <w:t xml:space="preserve">Inschrijver levert bij Inschrijving een (concept) Plan van Aanpak voor de Implementatie </w:t>
            </w:r>
            <w:r>
              <w:rPr>
                <w:szCs w:val="19"/>
                <w:lang w:eastAsia="en-GB"/>
              </w:rPr>
              <w:t xml:space="preserve">van de Oplossing </w:t>
            </w:r>
            <w:r w:rsidRPr="00C53CED">
              <w:rPr>
                <w:szCs w:val="19"/>
                <w:lang w:eastAsia="en-GB"/>
              </w:rPr>
              <w:t xml:space="preserve">op, uitgaande van gebruiksklare oplevering van Oplossing, </w:t>
            </w:r>
            <w:r>
              <w:rPr>
                <w:szCs w:val="19"/>
                <w:lang w:eastAsia="en-GB"/>
              </w:rPr>
              <w:t xml:space="preserve">uiterlijk </w:t>
            </w:r>
            <w:r w:rsidRPr="00C53CED">
              <w:rPr>
                <w:szCs w:val="19"/>
                <w:lang w:eastAsia="en-GB"/>
              </w:rPr>
              <w:t>per 1 augustus 2023.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7ACC1"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B2FF8" w14:textId="3F8506EF" w:rsidR="000C4362" w:rsidRPr="00345AD4" w:rsidRDefault="000C0C40" w:rsidP="00162EF7">
            <w:pPr>
              <w:pStyle w:val="Standaardrijksstijl"/>
              <w:spacing w:line="360" w:lineRule="auto"/>
              <w:rPr>
                <w:szCs w:val="19"/>
              </w:rPr>
            </w:pPr>
            <w:r w:rsidRPr="00345AD4">
              <w:rPr>
                <w:szCs w:val="19"/>
              </w:rPr>
              <w:t xml:space="preserve">Bijlage A, Par </w:t>
            </w:r>
            <w:r w:rsidR="00162EF7">
              <w:rPr>
                <w:szCs w:val="19"/>
              </w:rPr>
              <w:t>5.1.1.</w:t>
            </w:r>
          </w:p>
        </w:tc>
      </w:tr>
      <w:tr w:rsidR="000C4362" w:rsidRPr="00345AD4" w14:paraId="4DFEE448"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533B1" w14:textId="0604FB71" w:rsidR="000C4362" w:rsidRPr="00345AD4" w:rsidRDefault="000C4362" w:rsidP="00345AD4">
            <w:pPr>
              <w:pStyle w:val="Standaardrijksstijl"/>
              <w:spacing w:line="360" w:lineRule="auto"/>
              <w:rPr>
                <w:szCs w:val="19"/>
              </w:rPr>
            </w:pPr>
            <w:r w:rsidRPr="00345AD4">
              <w:rPr>
                <w:szCs w:val="19"/>
              </w:rPr>
              <w:t>GUE17</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F4C7" w14:textId="353CBE49" w:rsidR="000C4362" w:rsidRPr="00345AD4" w:rsidRDefault="00162EF7" w:rsidP="00345AD4">
            <w:pPr>
              <w:pStyle w:val="Standaardrijksstijl"/>
              <w:spacing w:line="360" w:lineRule="auto"/>
              <w:rPr>
                <w:szCs w:val="19"/>
              </w:rPr>
            </w:pPr>
            <w:r w:rsidRPr="00162EF7">
              <w:rPr>
                <w:szCs w:val="19"/>
                <w:lang w:eastAsia="en-GB"/>
              </w:rPr>
              <w:t>Opdrachtnemer levert bij Inschrijving een concept versie op van een Service Level Agreement (SLA) voor de Oplossing. De SLA beschrijft in elk geval de wijze waarop door Opdrachtnemer invulling wordt gegeven aan Beheer en Onderhoud.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74A36"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6E43E" w14:textId="65A458F2" w:rsidR="000C4362" w:rsidRPr="00345AD4" w:rsidRDefault="000C0C40" w:rsidP="00162EF7">
            <w:pPr>
              <w:pStyle w:val="Standaardrijksstijl"/>
              <w:spacing w:line="360" w:lineRule="auto"/>
              <w:rPr>
                <w:szCs w:val="19"/>
              </w:rPr>
            </w:pPr>
            <w:r w:rsidRPr="00345AD4">
              <w:rPr>
                <w:szCs w:val="19"/>
              </w:rPr>
              <w:t xml:space="preserve">Bijlage A, Par </w:t>
            </w:r>
            <w:r w:rsidR="00162EF7">
              <w:rPr>
                <w:szCs w:val="19"/>
              </w:rPr>
              <w:t>6.1.</w:t>
            </w:r>
          </w:p>
        </w:tc>
      </w:tr>
      <w:tr w:rsidR="000C4362" w:rsidRPr="00345AD4" w14:paraId="71F4242C"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87C1E" w14:textId="3AC418BC" w:rsidR="000C4362" w:rsidRPr="00345AD4" w:rsidRDefault="000C4362" w:rsidP="00345AD4">
            <w:pPr>
              <w:pStyle w:val="Standaardrijksstijl"/>
              <w:spacing w:line="360" w:lineRule="auto"/>
              <w:rPr>
                <w:szCs w:val="19"/>
              </w:rPr>
            </w:pPr>
            <w:r w:rsidRPr="00345AD4">
              <w:rPr>
                <w:szCs w:val="19"/>
              </w:rPr>
              <w:t>GUE18</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E5C31" w14:textId="35F9EF01" w:rsidR="000C4362" w:rsidRPr="00345AD4" w:rsidRDefault="00162EF7" w:rsidP="00345AD4">
            <w:pPr>
              <w:pStyle w:val="Standaardrijksstijl"/>
              <w:spacing w:line="360" w:lineRule="auto"/>
              <w:rPr>
                <w:szCs w:val="19"/>
              </w:rPr>
            </w:pPr>
            <w:r w:rsidRPr="00162EF7">
              <w:rPr>
                <w:szCs w:val="19"/>
                <w:lang w:eastAsia="en-GB"/>
              </w:rPr>
              <w:t>Inschrijver gaat akkoord met de concept Raamovereenkomst met inbegrip van de eventuele per Nota van Inlichtingen kenbaar gemaakte wijzigingen zoals genoemd in deze paragraaf.</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3C714"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906BB" w14:textId="1E83C131" w:rsidR="000C4362" w:rsidRPr="00345AD4" w:rsidRDefault="000C0C40" w:rsidP="00162EF7">
            <w:pPr>
              <w:pStyle w:val="Standaardrijksstijl"/>
              <w:spacing w:line="360" w:lineRule="auto"/>
              <w:rPr>
                <w:szCs w:val="19"/>
              </w:rPr>
            </w:pPr>
            <w:r w:rsidRPr="00345AD4">
              <w:rPr>
                <w:szCs w:val="19"/>
              </w:rPr>
              <w:t xml:space="preserve">Bijlage A, </w:t>
            </w:r>
            <w:r w:rsidR="00162EF7">
              <w:rPr>
                <w:szCs w:val="19"/>
              </w:rPr>
              <w:t>Hoofdstuk 9</w:t>
            </w:r>
          </w:p>
        </w:tc>
      </w:tr>
      <w:tr w:rsidR="000C4362" w:rsidRPr="00345AD4" w14:paraId="4BBA928A"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CAFEF" w14:textId="0FF5B36D" w:rsidR="000C4362" w:rsidRPr="00345AD4" w:rsidRDefault="000C4362" w:rsidP="00345AD4">
            <w:pPr>
              <w:pStyle w:val="Standaardrijksstijl"/>
              <w:spacing w:line="360" w:lineRule="auto"/>
              <w:rPr>
                <w:szCs w:val="19"/>
              </w:rPr>
            </w:pPr>
            <w:r w:rsidRPr="00345AD4">
              <w:rPr>
                <w:szCs w:val="19"/>
              </w:rPr>
              <w:t>GUE19</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638B7" w14:textId="05713D6B" w:rsidR="000C4362" w:rsidRPr="00345AD4" w:rsidRDefault="00162EF7" w:rsidP="00345AD4">
            <w:pPr>
              <w:pStyle w:val="Standaardrijksstijl"/>
              <w:spacing w:line="360" w:lineRule="auto"/>
              <w:rPr>
                <w:szCs w:val="19"/>
              </w:rPr>
            </w:pPr>
            <w:r w:rsidRPr="00162EF7">
              <w:rPr>
                <w:szCs w:val="19"/>
                <w:lang w:eastAsia="en-GB"/>
              </w:rPr>
              <w:t>Inschrijver gaat akkoord met de concept Verwerkersovereenkomst met inbegrip van de eventuele per Nota van Inlichtingen kenbaar gemaakte wijzigingen zoals genoemd in deze paragraaf.</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BCF7"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02C91" w14:textId="5FB98342" w:rsidR="000C4362" w:rsidRPr="00345AD4" w:rsidRDefault="000C0C40" w:rsidP="00162EF7">
            <w:pPr>
              <w:pStyle w:val="Standaardrijksstijl"/>
              <w:spacing w:line="360" w:lineRule="auto"/>
              <w:rPr>
                <w:szCs w:val="19"/>
              </w:rPr>
            </w:pPr>
            <w:r w:rsidRPr="00345AD4">
              <w:rPr>
                <w:szCs w:val="19"/>
              </w:rPr>
              <w:t xml:space="preserve">Bijlage A, </w:t>
            </w:r>
            <w:r w:rsidR="00162EF7">
              <w:rPr>
                <w:szCs w:val="19"/>
              </w:rPr>
              <w:t>Hoofdstuk 9</w:t>
            </w:r>
          </w:p>
        </w:tc>
      </w:tr>
      <w:tr w:rsidR="000C4362" w:rsidRPr="00345AD4" w14:paraId="5BB5BDAE" w14:textId="77777777" w:rsidTr="00676601">
        <w:trPr>
          <w:trHeight w:val="340"/>
        </w:trPr>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48622" w14:textId="5FF108E1" w:rsidR="000C4362" w:rsidRPr="00345AD4" w:rsidRDefault="000C4362" w:rsidP="00345AD4">
            <w:pPr>
              <w:pStyle w:val="Standaardrijksstijl"/>
              <w:spacing w:line="360" w:lineRule="auto"/>
              <w:rPr>
                <w:szCs w:val="19"/>
              </w:rPr>
            </w:pPr>
            <w:r w:rsidRPr="00345AD4">
              <w:rPr>
                <w:szCs w:val="19"/>
              </w:rPr>
              <w:t>GUE20</w:t>
            </w:r>
          </w:p>
        </w:tc>
        <w:tc>
          <w:tcPr>
            <w:tcW w:w="7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A391" w14:textId="7DA83D84" w:rsidR="000C4362" w:rsidRPr="00345AD4" w:rsidRDefault="00676601" w:rsidP="00676601">
            <w:pPr>
              <w:pStyle w:val="Standaardrijksstijl"/>
              <w:spacing w:line="360" w:lineRule="auto"/>
              <w:rPr>
                <w:szCs w:val="19"/>
                <w:lang w:eastAsia="en-GB"/>
              </w:rPr>
            </w:pPr>
            <w:r w:rsidRPr="002B70F4">
              <w:rPr>
                <w:szCs w:val="19"/>
                <w:lang w:eastAsia="en-GB"/>
              </w:rPr>
              <w:t>Eventuele valutarisico’s zijn volledig voor rekening van Opdrachtnemer en worden geacht in de geoffreerde Prijzen te zijn verwerkt.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1A3A7" w14:textId="77777777" w:rsidR="000C4362" w:rsidRPr="00345AD4" w:rsidRDefault="000C4362" w:rsidP="00345AD4">
            <w:pPr>
              <w:pStyle w:val="Standaardrijksstijl"/>
              <w:spacing w:line="360" w:lineRule="auto"/>
              <w:rPr>
                <w:szCs w:val="19"/>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1D6D" w14:textId="6CEB6DAD" w:rsidR="000C4362" w:rsidRPr="00345AD4" w:rsidRDefault="000C0C40" w:rsidP="00345AD4">
            <w:pPr>
              <w:pStyle w:val="Standaardrijksstijl"/>
              <w:spacing w:line="360" w:lineRule="auto"/>
              <w:rPr>
                <w:szCs w:val="19"/>
              </w:rPr>
            </w:pPr>
            <w:r w:rsidRPr="00345AD4">
              <w:rPr>
                <w:szCs w:val="19"/>
              </w:rPr>
              <w:t>Bijlage A, Par 3.2.2.</w:t>
            </w:r>
          </w:p>
        </w:tc>
      </w:tr>
    </w:tbl>
    <w:p w14:paraId="118D0279" w14:textId="77777777" w:rsidR="00676601" w:rsidRDefault="00676601" w:rsidP="00345AD4">
      <w:pPr>
        <w:suppressAutoHyphens w:val="0"/>
        <w:spacing w:after="200" w:line="360" w:lineRule="auto"/>
        <w:rPr>
          <w:rFonts w:ascii="RijksoverheidSansText" w:hAnsi="RijksoverheidSansText"/>
          <w:sz w:val="19"/>
          <w:szCs w:val="19"/>
        </w:rPr>
      </w:pPr>
    </w:p>
    <w:p w14:paraId="3D381DCD" w14:textId="45380ABC" w:rsidR="00963150" w:rsidRPr="00345AD4" w:rsidRDefault="00324961" w:rsidP="00345AD4">
      <w:pPr>
        <w:suppressAutoHyphens w:val="0"/>
        <w:spacing w:after="200" w:line="360" w:lineRule="auto"/>
        <w:rPr>
          <w:rFonts w:ascii="RijksoverheidSansText" w:hAnsi="RijksoverheidSansText"/>
          <w:spacing w:val="5"/>
          <w:sz w:val="19"/>
          <w:szCs w:val="19"/>
        </w:rPr>
      </w:pPr>
      <w:r w:rsidRPr="00345AD4">
        <w:rPr>
          <w:rFonts w:ascii="RijksoverheidSansText" w:hAnsi="RijksoverheidSansText"/>
          <w:sz w:val="19"/>
          <w:szCs w:val="19"/>
        </w:rPr>
        <w:t xml:space="preserve">Inschrijver verklaart, dat hij deze verklaring volledig en naar waarheid heeft ondertekend en dat hij bereid is op eerste verzoek van de </w:t>
      </w:r>
      <w:r w:rsidR="00DC0DDF" w:rsidRPr="00345AD4">
        <w:rPr>
          <w:rFonts w:ascii="RijksoverheidSansText" w:hAnsi="RijksoverheidSansText"/>
          <w:sz w:val="19"/>
          <w:szCs w:val="19"/>
        </w:rPr>
        <w:t>Aanbestedende dienst</w:t>
      </w:r>
      <w:r w:rsidRPr="00345AD4">
        <w:rPr>
          <w:rFonts w:ascii="RijksoverheidSansText" w:hAnsi="RijksoverheidSansText"/>
          <w:sz w:val="19"/>
          <w:szCs w:val="19"/>
        </w:rPr>
        <w:t xml:space="preserve"> bewijzen dienaangaande te overleggen en het besef dat het verstrekken van onjuiste gegevens, ook als dit niet opzettelijk gebeurt, tot uitsluiting van deelname kan leiden. </w:t>
      </w:r>
    </w:p>
    <w:p w14:paraId="2CDC2906" w14:textId="77777777" w:rsidR="00963150" w:rsidRPr="00345AD4" w:rsidRDefault="00963150" w:rsidP="00345AD4">
      <w:pPr>
        <w:pStyle w:val="INKStandaard"/>
        <w:spacing w:line="360" w:lineRule="auto"/>
        <w:rPr>
          <w:rFonts w:ascii="RijksoverheidSansText" w:hAnsi="RijksoverheidSansText"/>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345AD4" w14:paraId="4A4D9945"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A612" w14:textId="7055C45D" w:rsidR="00963150" w:rsidRPr="00345AD4" w:rsidRDefault="00324961" w:rsidP="00676601">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 xml:space="preserve">Naam </w:t>
            </w:r>
            <w:r w:rsidR="00676601">
              <w:rPr>
                <w:rFonts w:ascii="RijksoverheidSansText" w:hAnsi="RijksoverheidSansText"/>
                <w:szCs w:val="19"/>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5C0AD"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4FE80F5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DBF8A"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Naam rechtsgeldige vertegenwoordiger</w:t>
            </w:r>
            <w:r w:rsidRPr="00345AD4">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9D1F3"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605E55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0B7E6"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Datum</w:t>
            </w:r>
            <w:r w:rsidRPr="00345AD4">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BB6BD"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26B6186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C0EDA"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Plaats</w:t>
            </w:r>
            <w:r w:rsidRPr="00345AD4">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276D8"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3BF94CB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D322C0" w14:textId="77777777" w:rsidR="00963150" w:rsidRPr="00345AD4" w:rsidRDefault="00963150" w:rsidP="00345AD4">
            <w:pPr>
              <w:pStyle w:val="INKStandaard"/>
              <w:spacing w:line="360" w:lineRule="auto"/>
              <w:rPr>
                <w:rFonts w:ascii="RijksoverheidSansText" w:hAnsi="RijksoverheidSansText"/>
                <w:szCs w:val="19"/>
                <w:lang w:eastAsia="nl-NL"/>
              </w:rPr>
            </w:pPr>
          </w:p>
          <w:p w14:paraId="68E8F8D6" w14:textId="77777777" w:rsidR="00963150" w:rsidRPr="00345AD4" w:rsidRDefault="00963150" w:rsidP="00345AD4">
            <w:pPr>
              <w:pStyle w:val="INKStandaard"/>
              <w:spacing w:line="360" w:lineRule="auto"/>
              <w:rPr>
                <w:rFonts w:ascii="RijksoverheidSansText" w:hAnsi="RijksoverheidSansText"/>
                <w:szCs w:val="19"/>
                <w:lang w:eastAsia="nl-NL"/>
              </w:rPr>
            </w:pPr>
          </w:p>
          <w:p w14:paraId="4C9F28D2"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Handtekening rechtsgeldige vertegenwoordiger</w:t>
            </w:r>
            <w:r w:rsidRPr="00345AD4">
              <w:rPr>
                <w:rFonts w:ascii="RijksoverheidSansText" w:hAnsi="RijksoverheidSansText"/>
                <w:szCs w:val="19"/>
                <w:lang w:eastAsia="nl-NL"/>
              </w:rPr>
              <w:tab/>
            </w:r>
          </w:p>
          <w:p w14:paraId="10EDDC87" w14:textId="77777777" w:rsidR="00963150" w:rsidRPr="00345AD4" w:rsidRDefault="00963150" w:rsidP="00345AD4">
            <w:pPr>
              <w:pStyle w:val="INKStandaard"/>
              <w:spacing w:line="360" w:lineRule="auto"/>
              <w:rPr>
                <w:rFonts w:ascii="RijksoverheidSansText" w:hAnsi="RijksoverheidSansText"/>
                <w:szCs w:val="19"/>
                <w:lang w:eastAsia="nl-NL"/>
              </w:rPr>
            </w:pPr>
          </w:p>
          <w:p w14:paraId="1031F186" w14:textId="77777777" w:rsidR="00963150" w:rsidRPr="00345AD4" w:rsidRDefault="00963150" w:rsidP="00345AD4">
            <w:pPr>
              <w:pStyle w:val="INKStandaard"/>
              <w:spacing w:line="360" w:lineRule="auto"/>
              <w:rPr>
                <w:rFonts w:ascii="RijksoverheidSansText" w:hAnsi="RijksoverheidSansText"/>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B6A48" w14:textId="77777777" w:rsidR="00963150" w:rsidRPr="00345AD4" w:rsidRDefault="00963150" w:rsidP="00345AD4">
            <w:pPr>
              <w:pStyle w:val="INKStandaard"/>
              <w:spacing w:line="360" w:lineRule="auto"/>
              <w:rPr>
                <w:rFonts w:ascii="RijksoverheidSansText" w:hAnsi="RijksoverheidSansText"/>
                <w:szCs w:val="19"/>
                <w:lang w:eastAsia="nl-NL"/>
              </w:rPr>
            </w:pPr>
          </w:p>
        </w:tc>
      </w:tr>
    </w:tbl>
    <w:p w14:paraId="7060F7BD" w14:textId="77777777" w:rsidR="00963150" w:rsidRPr="00345AD4" w:rsidRDefault="00963150" w:rsidP="009C00CE">
      <w:pPr>
        <w:spacing w:line="240" w:lineRule="auto"/>
        <w:rPr>
          <w:rFonts w:ascii="RijksoverheidSansText" w:hAnsi="RijksoverheidSansText"/>
          <w:sz w:val="19"/>
          <w:szCs w:val="19"/>
        </w:rPr>
      </w:pPr>
    </w:p>
    <w:sectPr w:rsidR="00963150" w:rsidRPr="00345AD4">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751E8" w14:textId="77777777" w:rsidR="001C7B7B" w:rsidRDefault="001C7B7B">
      <w:pPr>
        <w:spacing w:line="240" w:lineRule="auto"/>
      </w:pPr>
      <w:r>
        <w:separator/>
      </w:r>
    </w:p>
  </w:endnote>
  <w:endnote w:type="continuationSeparator" w:id="0">
    <w:p w14:paraId="29EE17BF" w14:textId="77777777" w:rsidR="001C7B7B" w:rsidRDefault="001C7B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 w:name="BAFCC A+ Univer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38DE6" w14:textId="437DD749" w:rsidR="00E87E00" w:rsidRPr="00E87E00" w:rsidRDefault="00E87E00" w:rsidP="00E87E00">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sidRPr="00E87E00">
      <w:rPr>
        <w:rFonts w:ascii="RijksoverheidSansText" w:hAnsi="RijksoverheidSansText" w:cs="Arial"/>
        <w:sz w:val="16"/>
        <w:szCs w:val="16"/>
      </w:rPr>
      <w:t>1</w:t>
    </w:r>
    <w:r w:rsidR="00E12AA9">
      <w:rPr>
        <w:rFonts w:ascii="RijksoverheidSansText" w:hAnsi="RijksoverheidSansText" w:cs="Arial"/>
        <w:sz w:val="16"/>
        <w:szCs w:val="16"/>
      </w:rPr>
      <w:t>8</w:t>
    </w:r>
    <w:r w:rsidRPr="00E87E00">
      <w:rPr>
        <w:rFonts w:ascii="RijksoverheidSansText" w:hAnsi="RijksoverheidSansText" w:cs="Arial"/>
        <w:sz w:val="16"/>
        <w:szCs w:val="16"/>
      </w:rPr>
      <w:t>-10-2022</w:t>
    </w:r>
    <w:r w:rsidRPr="00E87E00">
      <w:rPr>
        <w:rFonts w:ascii="RijksoverheidSansText" w:hAnsi="RijksoverheidSansText" w:cs="Arial"/>
        <w:sz w:val="16"/>
        <w:szCs w:val="16"/>
      </w:rPr>
      <w:tab/>
    </w:r>
    <w:r w:rsidRPr="00E87E00">
      <w:rPr>
        <w:rFonts w:ascii="RijksoverheidSansText" w:hAnsi="RijksoverheidSansText" w:cs="Arial"/>
        <w:sz w:val="16"/>
        <w:szCs w:val="16"/>
      </w:rPr>
      <w:tab/>
      <w:t xml:space="preserve">pagina </w:t>
    </w:r>
    <w:r w:rsidRPr="00E87E00">
      <w:rPr>
        <w:rFonts w:ascii="RijksoverheidSansText" w:hAnsi="RijksoverheidSansText" w:cs="Arial"/>
        <w:sz w:val="16"/>
        <w:szCs w:val="16"/>
      </w:rPr>
      <w:fldChar w:fldCharType="begin"/>
    </w:r>
    <w:r w:rsidRPr="00E87E00">
      <w:rPr>
        <w:rFonts w:ascii="RijksoverheidSansText" w:hAnsi="RijksoverheidSansText" w:cs="Arial"/>
        <w:sz w:val="16"/>
        <w:szCs w:val="16"/>
      </w:rPr>
      <w:instrText>PAGE   \* MERGEFORMAT</w:instrText>
    </w:r>
    <w:r w:rsidRPr="00E87E00">
      <w:rPr>
        <w:rFonts w:ascii="RijksoverheidSansText" w:hAnsi="RijksoverheidSansText" w:cs="Arial"/>
        <w:sz w:val="16"/>
        <w:szCs w:val="16"/>
      </w:rPr>
      <w:fldChar w:fldCharType="separate"/>
    </w:r>
    <w:r w:rsidR="00E12AA9">
      <w:rPr>
        <w:rFonts w:ascii="RijksoverheidSansText" w:hAnsi="RijksoverheidSansText" w:cs="Arial"/>
        <w:noProof/>
        <w:sz w:val="16"/>
        <w:szCs w:val="16"/>
      </w:rPr>
      <w:t>5</w:t>
    </w:r>
    <w:r w:rsidRPr="00E87E00">
      <w:rPr>
        <w:rFonts w:ascii="RijksoverheidSansText" w:hAnsi="RijksoverheidSansText" w:cs="Arial"/>
        <w:sz w:val="16"/>
        <w:szCs w:val="16"/>
      </w:rPr>
      <w:fldChar w:fldCharType="end"/>
    </w:r>
    <w:r w:rsidRPr="00E87E00">
      <w:rPr>
        <w:rFonts w:ascii="RijksoverheidSansText" w:hAnsi="RijksoverheidSansText" w:cs="Arial"/>
        <w:sz w:val="16"/>
        <w:szCs w:val="16"/>
      </w:rPr>
      <w:t xml:space="preserve"> van </w:t>
    </w:r>
    <w:r w:rsidRPr="00E87E00">
      <w:rPr>
        <w:rFonts w:ascii="RijksoverheidSansText" w:hAnsi="RijksoverheidSansText" w:cs="Arial"/>
        <w:sz w:val="16"/>
        <w:szCs w:val="16"/>
      </w:rPr>
      <w:fldChar w:fldCharType="begin"/>
    </w:r>
    <w:r w:rsidRPr="00E87E00">
      <w:rPr>
        <w:rFonts w:ascii="RijksoverheidSansText" w:hAnsi="RijksoverheidSansText" w:cs="Arial"/>
        <w:sz w:val="16"/>
        <w:szCs w:val="16"/>
      </w:rPr>
      <w:instrText xml:space="preserve"> NUMPAGES  \# "0"  \* MERGEFORMAT </w:instrText>
    </w:r>
    <w:r w:rsidRPr="00E87E00">
      <w:rPr>
        <w:rFonts w:ascii="RijksoverheidSansText" w:hAnsi="RijksoverheidSansText" w:cs="Arial"/>
        <w:sz w:val="16"/>
        <w:szCs w:val="16"/>
      </w:rPr>
      <w:fldChar w:fldCharType="separate"/>
    </w:r>
    <w:r w:rsidR="00E12AA9">
      <w:rPr>
        <w:rFonts w:ascii="RijksoverheidSansText" w:hAnsi="RijksoverheidSansText" w:cs="Arial"/>
        <w:noProof/>
        <w:sz w:val="16"/>
        <w:szCs w:val="16"/>
      </w:rPr>
      <w:t>5</w:t>
    </w:r>
    <w:r w:rsidRPr="00E87E00">
      <w:rPr>
        <w:rFonts w:ascii="RijksoverheidSansText" w:hAnsi="RijksoverheidSansText" w:cs="Arial"/>
        <w:sz w:val="16"/>
        <w:szCs w:val="16"/>
      </w:rPr>
      <w:fldChar w:fldCharType="end"/>
    </w:r>
  </w:p>
  <w:p w14:paraId="1745C28C" w14:textId="77777777" w:rsidR="00E87E00" w:rsidRDefault="00E87E0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A9917" w14:textId="77777777" w:rsidR="001C7B7B" w:rsidRDefault="001C7B7B">
      <w:pPr>
        <w:spacing w:line="240" w:lineRule="auto"/>
      </w:pPr>
      <w:r>
        <w:rPr>
          <w:color w:val="000000"/>
        </w:rPr>
        <w:separator/>
      </w:r>
    </w:p>
  </w:footnote>
  <w:footnote w:type="continuationSeparator" w:id="0">
    <w:p w14:paraId="05A87573" w14:textId="77777777" w:rsidR="001C7B7B" w:rsidRDefault="001C7B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851AF" w14:textId="07104077" w:rsidR="00E87E00" w:rsidRPr="00E87E00" w:rsidRDefault="00E87E00" w:rsidP="00E87E00">
    <w:pPr>
      <w:pBdr>
        <w:bottom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8" w:name="bmLintregel1" w:colFirst="0" w:colLast="1"/>
    <w:proofErr w:type="spellStart"/>
    <w:r>
      <w:rPr>
        <w:rFonts w:ascii="RijksoverheidSansText" w:hAnsi="RijksoverheidSansText" w:cs="Arial"/>
        <w:sz w:val="16"/>
        <w:szCs w:val="16"/>
      </w:rPr>
      <w:t>Conformiteitenlijst</w:t>
    </w:r>
    <w:proofErr w:type="spellEnd"/>
    <w:r w:rsidRPr="00E87E00">
      <w:rPr>
        <w:rFonts w:ascii="RijksoverheidSansText" w:hAnsi="RijksoverheidSansText" w:cs="Arial"/>
        <w:sz w:val="16"/>
        <w:szCs w:val="16"/>
      </w:rPr>
      <w:t xml:space="preserve"> – Online Arbeidsmarktcommunicatiedienstverlening &amp; </w:t>
    </w:r>
    <w:proofErr w:type="spellStart"/>
    <w:r w:rsidRPr="00E87E00">
      <w:rPr>
        <w:rFonts w:ascii="RijksoverheidSansText" w:hAnsi="RijksoverheidSansText" w:cs="Arial"/>
        <w:sz w:val="16"/>
        <w:szCs w:val="16"/>
      </w:rPr>
      <w:t>Employer</w:t>
    </w:r>
    <w:proofErr w:type="spellEnd"/>
    <w:r w:rsidRPr="00E87E00">
      <w:rPr>
        <w:rFonts w:ascii="RijksoverheidSansText" w:hAnsi="RijksoverheidSansText" w:cs="Arial"/>
        <w:sz w:val="16"/>
        <w:szCs w:val="16"/>
      </w:rPr>
      <w:t xml:space="preserve"> branding site – IUC22-020</w:t>
    </w:r>
  </w:p>
  <w:bookmarkEnd w:id="8"/>
  <w:p w14:paraId="308A3B3A" w14:textId="36B4FD9E" w:rsidR="001C7B7B" w:rsidRDefault="001C7B7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080DFC"/>
    <w:lvl w:ilvl="0">
      <w:numFmt w:val="bullet"/>
      <w:lvlText w:val="*"/>
      <w:lvlJc w:val="left"/>
    </w:lvl>
  </w:abstractNum>
  <w:abstractNum w:abstractNumId="1"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05A30016"/>
    <w:multiLevelType w:val="multilevel"/>
    <w:tmpl w:val="1CC4F2A6"/>
    <w:styleLink w:val="INKEis"/>
    <w:lvl w:ilvl="0">
      <w:start w:val="1"/>
      <w:numFmt w:val="decimal"/>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60504B"/>
    <w:multiLevelType w:val="hybridMultilevel"/>
    <w:tmpl w:val="0CBAB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6C32D4"/>
    <w:multiLevelType w:val="hybridMultilevel"/>
    <w:tmpl w:val="461051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C66D7E"/>
    <w:multiLevelType w:val="hybridMultilevel"/>
    <w:tmpl w:val="7A6AC474"/>
    <w:lvl w:ilvl="0" w:tplc="AC42CB06">
      <w:numFmt w:val="bullet"/>
      <w:lvlText w:val="•"/>
      <w:lvlJc w:val="left"/>
      <w:pPr>
        <w:ind w:left="1068" w:hanging="708"/>
      </w:pPr>
      <w:rPr>
        <w:rFonts w:ascii="RijksoverheidSansText" w:eastAsiaTheme="minorHAns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1552D"/>
    <w:multiLevelType w:val="hybridMultilevel"/>
    <w:tmpl w:val="C63EEC44"/>
    <w:lvl w:ilvl="0" w:tplc="61767C66">
      <w:start w:val="3845"/>
      <w:numFmt w:val="bullet"/>
      <w:pStyle w:val="Lijstalinea"/>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92C5C2E"/>
    <w:multiLevelType w:val="hybridMultilevel"/>
    <w:tmpl w:val="324862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CA5B1D"/>
    <w:multiLevelType w:val="hybridMultilevel"/>
    <w:tmpl w:val="7B5298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2A241D"/>
    <w:multiLevelType w:val="hybridMultilevel"/>
    <w:tmpl w:val="64DCD5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4517538"/>
    <w:multiLevelType w:val="hybridMultilevel"/>
    <w:tmpl w:val="685040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52366AD"/>
    <w:multiLevelType w:val="hybridMultilevel"/>
    <w:tmpl w:val="B1B4D1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B1E67AC"/>
    <w:multiLevelType w:val="hybridMultilevel"/>
    <w:tmpl w:val="16762C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E68145D"/>
    <w:multiLevelType w:val="hybridMultilevel"/>
    <w:tmpl w:val="0FAED33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E913375"/>
    <w:multiLevelType w:val="hybridMultilevel"/>
    <w:tmpl w:val="B8DEA1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F464502"/>
    <w:multiLevelType w:val="hybridMultilevel"/>
    <w:tmpl w:val="2B9C69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9774CD4"/>
    <w:multiLevelType w:val="hybridMultilevel"/>
    <w:tmpl w:val="F2D432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9CE5841"/>
    <w:multiLevelType w:val="hybridMultilevel"/>
    <w:tmpl w:val="62966E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EB85309"/>
    <w:multiLevelType w:val="hybridMultilevel"/>
    <w:tmpl w:val="A6A46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2A33960"/>
    <w:multiLevelType w:val="hybridMultilevel"/>
    <w:tmpl w:val="B31E0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5034672"/>
    <w:multiLevelType w:val="hybridMultilevel"/>
    <w:tmpl w:val="6B90074E"/>
    <w:lvl w:ilvl="0" w:tplc="96E43ABA">
      <w:numFmt w:val="bullet"/>
      <w:lvlText w:val="•"/>
      <w:lvlJc w:val="left"/>
      <w:pPr>
        <w:ind w:left="1068" w:hanging="708"/>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A64037"/>
    <w:multiLevelType w:val="hybridMultilevel"/>
    <w:tmpl w:val="9456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1D360B8"/>
    <w:multiLevelType w:val="hybridMultilevel"/>
    <w:tmpl w:val="95E885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E91DC1"/>
    <w:multiLevelType w:val="hybridMultilevel"/>
    <w:tmpl w:val="E4400E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41326E1"/>
    <w:multiLevelType w:val="hybridMultilevel"/>
    <w:tmpl w:val="7A22EA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56B37CE"/>
    <w:multiLevelType w:val="hybridMultilevel"/>
    <w:tmpl w:val="50B837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C6F4A87"/>
    <w:multiLevelType w:val="hybridMultilevel"/>
    <w:tmpl w:val="BC4C43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18D36F2"/>
    <w:multiLevelType w:val="hybridMultilevel"/>
    <w:tmpl w:val="87D8E392"/>
    <w:lvl w:ilvl="0" w:tplc="D952C6AE">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EF696F"/>
    <w:multiLevelType w:val="hybridMultilevel"/>
    <w:tmpl w:val="37B2177E"/>
    <w:lvl w:ilvl="0" w:tplc="04130001">
      <w:start w:val="1"/>
      <w:numFmt w:val="bullet"/>
      <w:lvlText w:val=""/>
      <w:lvlJc w:val="left"/>
      <w:pPr>
        <w:ind w:left="766" w:hanging="360"/>
      </w:pPr>
      <w:rPr>
        <w:rFonts w:ascii="Symbol" w:hAnsi="Symbol"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30" w15:restartNumberingAfterBreak="0">
    <w:nsid w:val="64C05B65"/>
    <w:multiLevelType w:val="multilevel"/>
    <w:tmpl w:val="23B2EDC6"/>
    <w:numStyleLink w:val="Hoofdstuknummeringstijl"/>
  </w:abstractNum>
  <w:abstractNum w:abstractNumId="31" w15:restartNumberingAfterBreak="0">
    <w:nsid w:val="6B277FD3"/>
    <w:multiLevelType w:val="hybridMultilevel"/>
    <w:tmpl w:val="2130A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3E7254"/>
    <w:multiLevelType w:val="hybridMultilevel"/>
    <w:tmpl w:val="A8705B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CEB419A"/>
    <w:multiLevelType w:val="hybridMultilevel"/>
    <w:tmpl w:val="EDA8C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5C5A18"/>
    <w:multiLevelType w:val="multilevel"/>
    <w:tmpl w:val="0368EB4E"/>
    <w:styleLink w:val="LFO1"/>
    <w:lvl w:ilvl="0">
      <w:start w:val="1"/>
      <w:numFmt w:val="decimal"/>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632B29"/>
    <w:multiLevelType w:val="hybridMultilevel"/>
    <w:tmpl w:val="FE5222C2"/>
    <w:lvl w:ilvl="0" w:tplc="96E43ABA">
      <w:numFmt w:val="bullet"/>
      <w:lvlText w:val="•"/>
      <w:lvlJc w:val="left"/>
      <w:pPr>
        <w:ind w:left="1068" w:hanging="708"/>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2196A8C"/>
    <w:multiLevelType w:val="hybridMultilevel"/>
    <w:tmpl w:val="85266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78075D"/>
    <w:multiLevelType w:val="hybridMultilevel"/>
    <w:tmpl w:val="F5405B7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3BE0E00"/>
    <w:multiLevelType w:val="hybridMultilevel"/>
    <w:tmpl w:val="AD24DD96"/>
    <w:lvl w:ilvl="0" w:tplc="AC42CB06">
      <w:numFmt w:val="bullet"/>
      <w:lvlText w:val="•"/>
      <w:lvlJc w:val="left"/>
      <w:pPr>
        <w:ind w:left="1068" w:hanging="708"/>
      </w:pPr>
      <w:rPr>
        <w:rFonts w:ascii="RijksoverheidSansText" w:eastAsiaTheme="minorHAns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C14735"/>
    <w:multiLevelType w:val="hybridMultilevel"/>
    <w:tmpl w:val="DDCC6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88C6C52"/>
    <w:multiLevelType w:val="hybridMultilevel"/>
    <w:tmpl w:val="B03A1C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ED32A2D"/>
    <w:multiLevelType w:val="hybridMultilevel"/>
    <w:tmpl w:val="68481F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4"/>
  </w:num>
  <w:num w:numId="2">
    <w:abstractNumId w:val="6"/>
  </w:num>
  <w:num w:numId="3">
    <w:abstractNumId w:val="1"/>
  </w:num>
  <w:num w:numId="4">
    <w:abstractNumId w:val="30"/>
    <w:lvlOverride w:ilvl="0">
      <w:lvl w:ilvl="0">
        <w:start w:val="1"/>
        <w:numFmt w:val="decimal"/>
        <w:lvlText w:val="Hoofdstuk %1."/>
        <w:lvlJc w:val="left"/>
        <w:pPr>
          <w:ind w:left="851" w:hanging="851"/>
        </w:pPr>
        <w:rPr>
          <w:rFonts w:ascii="Arial" w:hAnsi="Arial" w:hint="default"/>
          <w:b/>
          <w:i w:val="0"/>
          <w:spacing w:val="5"/>
          <w:w w:val="100"/>
          <w:position w:val="0"/>
          <w:sz w:val="24"/>
        </w:rPr>
      </w:lvl>
    </w:lvlOverride>
    <w:lvlOverride w:ilvl="1">
      <w:lvl w:ilvl="1">
        <w:start w:val="1"/>
        <w:numFmt w:val="decimal"/>
        <w:lvlText w:val="%1.%2."/>
        <w:lvlJc w:val="left"/>
        <w:pPr>
          <w:ind w:left="851" w:hanging="851"/>
        </w:pPr>
        <w:rPr>
          <w:rFonts w:ascii="Arial" w:hAnsi="Arial" w:hint="default"/>
          <w:b/>
          <w:i w:val="0"/>
          <w:spacing w:val="5"/>
          <w:w w:val="100"/>
          <w:position w:val="0"/>
          <w:sz w:val="20"/>
        </w:rPr>
      </w:lvl>
    </w:lvlOverride>
    <w:lvlOverride w:ilvl="2">
      <w:lvl w:ilvl="2">
        <w:start w:val="1"/>
        <w:numFmt w:val="decimal"/>
        <w:lvlText w:val="%1.%2.%3."/>
        <w:lvlJc w:val="left"/>
        <w:pPr>
          <w:ind w:left="851" w:hanging="851"/>
        </w:pPr>
        <w:rPr>
          <w:rFonts w:ascii="Arial" w:hAnsi="Arial" w:hint="default"/>
          <w:b/>
          <w:i w:val="0"/>
          <w:spacing w:val="5"/>
          <w:w w:val="100"/>
          <w:position w:val="0"/>
          <w:sz w:val="20"/>
        </w:rPr>
      </w:lvl>
    </w:lvlOverride>
    <w:lvlOverride w:ilvl="3">
      <w:lvl w:ilvl="3">
        <w:start w:val="1"/>
        <w:numFmt w:val="decimal"/>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5">
    <w:abstractNumId w:val="0"/>
    <w:lvlOverride w:ilvl="0">
      <w:lvl w:ilvl="0">
        <w:numFmt w:val="bullet"/>
        <w:lvlText w:val=""/>
        <w:legacy w:legacy="1" w:legacySpace="0" w:legacyIndent="0"/>
        <w:lvlJc w:val="left"/>
        <w:rPr>
          <w:rFonts w:ascii="Symbol" w:hAnsi="Symbol" w:hint="default"/>
          <w:sz w:val="22"/>
        </w:rPr>
      </w:lvl>
    </w:lvlOverride>
  </w:num>
  <w:num w:numId="6">
    <w:abstractNumId w:val="18"/>
  </w:num>
  <w:num w:numId="7">
    <w:abstractNumId w:val="37"/>
  </w:num>
  <w:num w:numId="8">
    <w:abstractNumId w:val="12"/>
  </w:num>
  <w:num w:numId="9">
    <w:abstractNumId w:val="31"/>
  </w:num>
  <w:num w:numId="10">
    <w:abstractNumId w:val="10"/>
  </w:num>
  <w:num w:numId="11">
    <w:abstractNumId w:val="13"/>
  </w:num>
  <w:num w:numId="12">
    <w:abstractNumId w:val="9"/>
  </w:num>
  <w:num w:numId="13">
    <w:abstractNumId w:val="24"/>
  </w:num>
  <w:num w:numId="14">
    <w:abstractNumId w:val="8"/>
  </w:num>
  <w:num w:numId="15">
    <w:abstractNumId w:val="2"/>
  </w:num>
  <w:num w:numId="16">
    <w:abstractNumId w:val="39"/>
  </w:num>
  <w:num w:numId="17">
    <w:abstractNumId w:val="29"/>
  </w:num>
  <w:num w:numId="18">
    <w:abstractNumId w:val="28"/>
  </w:num>
  <w:num w:numId="19">
    <w:abstractNumId w:val="15"/>
  </w:num>
  <w:num w:numId="20">
    <w:abstractNumId w:val="27"/>
  </w:num>
  <w:num w:numId="21">
    <w:abstractNumId w:val="20"/>
  </w:num>
  <w:num w:numId="22">
    <w:abstractNumId w:val="25"/>
  </w:num>
  <w:num w:numId="23">
    <w:abstractNumId w:val="17"/>
  </w:num>
  <w:num w:numId="24">
    <w:abstractNumId w:val="11"/>
  </w:num>
  <w:num w:numId="25">
    <w:abstractNumId w:val="16"/>
  </w:num>
  <w:num w:numId="26">
    <w:abstractNumId w:val="32"/>
  </w:num>
  <w:num w:numId="27">
    <w:abstractNumId w:val="7"/>
  </w:num>
  <w:num w:numId="28">
    <w:abstractNumId w:val="19"/>
  </w:num>
  <w:num w:numId="29">
    <w:abstractNumId w:val="26"/>
  </w:num>
  <w:num w:numId="30">
    <w:abstractNumId w:val="3"/>
  </w:num>
  <w:num w:numId="31">
    <w:abstractNumId w:val="21"/>
  </w:num>
  <w:num w:numId="32">
    <w:abstractNumId w:val="35"/>
  </w:num>
  <w:num w:numId="33">
    <w:abstractNumId w:val="4"/>
  </w:num>
  <w:num w:numId="34">
    <w:abstractNumId w:val="33"/>
  </w:num>
  <w:num w:numId="35">
    <w:abstractNumId w:val="41"/>
  </w:num>
  <w:num w:numId="36">
    <w:abstractNumId w:val="22"/>
  </w:num>
  <w:num w:numId="37">
    <w:abstractNumId w:val="23"/>
  </w:num>
  <w:num w:numId="38">
    <w:abstractNumId w:val="40"/>
  </w:num>
  <w:num w:numId="39">
    <w:abstractNumId w:val="42"/>
  </w:num>
  <w:num w:numId="40">
    <w:abstractNumId w:val="5"/>
  </w:num>
  <w:num w:numId="41">
    <w:abstractNumId w:val="6"/>
  </w:num>
  <w:num w:numId="42">
    <w:abstractNumId w:val="38"/>
  </w:num>
  <w:num w:numId="43">
    <w:abstractNumId w:val="14"/>
  </w:num>
  <w:num w:numId="44">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50"/>
    <w:rsid w:val="000000EF"/>
    <w:rsid w:val="0002158E"/>
    <w:rsid w:val="00066DBB"/>
    <w:rsid w:val="000719C4"/>
    <w:rsid w:val="00094A9E"/>
    <w:rsid w:val="000A3059"/>
    <w:rsid w:val="000C0C40"/>
    <w:rsid w:val="000C4362"/>
    <w:rsid w:val="000C721B"/>
    <w:rsid w:val="00162EF7"/>
    <w:rsid w:val="00163F2E"/>
    <w:rsid w:val="00171C1C"/>
    <w:rsid w:val="00184292"/>
    <w:rsid w:val="001C7B7B"/>
    <w:rsid w:val="00214E05"/>
    <w:rsid w:val="00277639"/>
    <w:rsid w:val="00291DC1"/>
    <w:rsid w:val="002A542F"/>
    <w:rsid w:val="002F52BB"/>
    <w:rsid w:val="00324961"/>
    <w:rsid w:val="00345AD4"/>
    <w:rsid w:val="00386499"/>
    <w:rsid w:val="003A4006"/>
    <w:rsid w:val="003C0E10"/>
    <w:rsid w:val="0040551B"/>
    <w:rsid w:val="004713E5"/>
    <w:rsid w:val="00476D68"/>
    <w:rsid w:val="005028D6"/>
    <w:rsid w:val="00541AD0"/>
    <w:rsid w:val="005819AA"/>
    <w:rsid w:val="005B31DE"/>
    <w:rsid w:val="006137BF"/>
    <w:rsid w:val="00636381"/>
    <w:rsid w:val="00676601"/>
    <w:rsid w:val="006D7DFB"/>
    <w:rsid w:val="006F0607"/>
    <w:rsid w:val="006F0EED"/>
    <w:rsid w:val="00711AF4"/>
    <w:rsid w:val="0071718A"/>
    <w:rsid w:val="00790F65"/>
    <w:rsid w:val="007A6477"/>
    <w:rsid w:val="007A7C9D"/>
    <w:rsid w:val="007B10F9"/>
    <w:rsid w:val="007B1C0C"/>
    <w:rsid w:val="007C6858"/>
    <w:rsid w:val="007F6D82"/>
    <w:rsid w:val="00802724"/>
    <w:rsid w:val="008102D8"/>
    <w:rsid w:val="0086562E"/>
    <w:rsid w:val="0087094A"/>
    <w:rsid w:val="008B1F43"/>
    <w:rsid w:val="008C142D"/>
    <w:rsid w:val="008E07B0"/>
    <w:rsid w:val="00921C8D"/>
    <w:rsid w:val="009344C7"/>
    <w:rsid w:val="009555A9"/>
    <w:rsid w:val="00963150"/>
    <w:rsid w:val="00987397"/>
    <w:rsid w:val="0099462E"/>
    <w:rsid w:val="009C00CE"/>
    <w:rsid w:val="009D165F"/>
    <w:rsid w:val="009D4E2C"/>
    <w:rsid w:val="009E1D9A"/>
    <w:rsid w:val="00A126EB"/>
    <w:rsid w:val="00A2671E"/>
    <w:rsid w:val="00A45D7F"/>
    <w:rsid w:val="00A61886"/>
    <w:rsid w:val="00A65710"/>
    <w:rsid w:val="00AD11F1"/>
    <w:rsid w:val="00AF5F11"/>
    <w:rsid w:val="00AF65EB"/>
    <w:rsid w:val="00B00793"/>
    <w:rsid w:val="00B806E1"/>
    <w:rsid w:val="00BB7EDA"/>
    <w:rsid w:val="00BC2B0D"/>
    <w:rsid w:val="00C05181"/>
    <w:rsid w:val="00C06955"/>
    <w:rsid w:val="00C40581"/>
    <w:rsid w:val="00C770C9"/>
    <w:rsid w:val="00CB4BB1"/>
    <w:rsid w:val="00CF47A7"/>
    <w:rsid w:val="00CF79ED"/>
    <w:rsid w:val="00D22FF9"/>
    <w:rsid w:val="00D40F7C"/>
    <w:rsid w:val="00D44D8E"/>
    <w:rsid w:val="00D610E9"/>
    <w:rsid w:val="00D923E1"/>
    <w:rsid w:val="00D97F66"/>
    <w:rsid w:val="00DC0DDF"/>
    <w:rsid w:val="00DC6F02"/>
    <w:rsid w:val="00DD3FC7"/>
    <w:rsid w:val="00E0309F"/>
    <w:rsid w:val="00E12AA9"/>
    <w:rsid w:val="00E42D55"/>
    <w:rsid w:val="00E64EFB"/>
    <w:rsid w:val="00E67C1D"/>
    <w:rsid w:val="00E7368E"/>
    <w:rsid w:val="00E87E00"/>
    <w:rsid w:val="00F149F3"/>
    <w:rsid w:val="00F22A47"/>
    <w:rsid w:val="00F46BCC"/>
    <w:rsid w:val="00F83065"/>
    <w:rsid w:val="00F9698C"/>
    <w:rsid w:val="00FB46EB"/>
    <w:rsid w:val="00FC215C"/>
    <w:rsid w:val="00FC60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3507EC"/>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paragraph" w:styleId="Kop1">
    <w:name w:val="heading 1"/>
    <w:aliases w:val="Section Heading,Hoofdstuk,h1,hoofdstuk,sectionHeading,Hoofdstuk-kop,BP Heading 1,Heading 1 Char Char,Tempo Heading 1,1,Hoofstuk,Level Heading 1,Überschrift 1a,Überschrift 1 ohne,a,margin,Head1,Heading apps,Heading 10,H1,H11,H12,H111,H13,H112,H,H14"/>
    <w:next w:val="Standaard"/>
    <w:link w:val="Kop1Char"/>
    <w:qFormat/>
    <w:rsid w:val="000719C4"/>
    <w:pPr>
      <w:keepNext/>
      <w:keepLines/>
      <w:pageBreakBefore/>
      <w:autoSpaceDN/>
      <w:spacing w:before="480" w:after="0" w:line="240" w:lineRule="auto"/>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Default"/>
    <w:link w:val="Kop2Char"/>
    <w:uiPriority w:val="99"/>
    <w:unhideWhenUsed/>
    <w:qFormat/>
    <w:rsid w:val="000719C4"/>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0719C4"/>
    <w:pPr>
      <w:numPr>
        <w:ilvl w:val="2"/>
      </w:numPr>
      <w:outlineLvl w:val="2"/>
    </w:pPr>
    <w:rPr>
      <w:bCs/>
      <w:color w:val="002060"/>
      <w:sz w:val="24"/>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0719C4"/>
    <w:pPr>
      <w:numPr>
        <w:ilvl w:val="3"/>
      </w:numPr>
      <w:outlineLvl w:val="3"/>
    </w:pPr>
    <w:rPr>
      <w:bCs w:val="0"/>
      <w:iCs/>
      <w:color w:val="595959" w:themeColor="text1" w:themeTint="A6"/>
      <w:sz w:val="22"/>
    </w:rPr>
  </w:style>
  <w:style w:type="paragraph" w:styleId="Kop5">
    <w:name w:val="heading 5"/>
    <w:basedOn w:val="Kop4"/>
    <w:next w:val="Standaard"/>
    <w:link w:val="Kop5Char"/>
    <w:qFormat/>
    <w:rsid w:val="004713E5"/>
    <w:pPr>
      <w:keepLines w:val="0"/>
      <w:numPr>
        <w:ilvl w:val="0"/>
      </w:numPr>
      <w:tabs>
        <w:tab w:val="left" w:pos="220"/>
        <w:tab w:val="left" w:pos="440"/>
        <w:tab w:val="left" w:pos="660"/>
        <w:tab w:val="left" w:pos="1100"/>
        <w:tab w:val="left" w:pos="1320"/>
        <w:tab w:val="left" w:pos="2160"/>
        <w:tab w:val="left" w:pos="2880"/>
        <w:tab w:val="left" w:pos="3600"/>
        <w:tab w:val="left" w:pos="4320"/>
      </w:tabs>
      <w:spacing w:before="0" w:after="260" w:line="260" w:lineRule="exact"/>
      <w:ind w:left="1008" w:hanging="1008"/>
      <w:outlineLvl w:val="4"/>
    </w:pPr>
    <w:rPr>
      <w:rFonts w:ascii="Times New Roman" w:eastAsia="Times New Roman" w:hAnsi="Times New Roman" w:cs="Arial"/>
      <w:b w:val="0"/>
      <w:iCs w:val="0"/>
      <w:color w:val="auto"/>
      <w:sz w:val="20"/>
      <w:lang w:eastAsia="nl-NL"/>
    </w:rPr>
  </w:style>
  <w:style w:type="paragraph" w:styleId="Kop6">
    <w:name w:val="heading 6"/>
    <w:basedOn w:val="Kop5"/>
    <w:next w:val="Standaard"/>
    <w:link w:val="Kop6Char"/>
    <w:qFormat/>
    <w:rsid w:val="004713E5"/>
    <w:pPr>
      <w:ind w:left="1152" w:hanging="1152"/>
      <w:outlineLvl w:val="5"/>
    </w:pPr>
    <w:rPr>
      <w:bCs/>
      <w:szCs w:val="22"/>
    </w:rPr>
  </w:style>
  <w:style w:type="paragraph" w:styleId="Kop7">
    <w:name w:val="heading 7"/>
    <w:basedOn w:val="Kop6"/>
    <w:next w:val="Standaard"/>
    <w:link w:val="Kop7Char"/>
    <w:qFormat/>
    <w:rsid w:val="004713E5"/>
    <w:pPr>
      <w:ind w:left="1296" w:hanging="1296"/>
      <w:outlineLvl w:val="6"/>
    </w:pPr>
    <w:rPr>
      <w:szCs w:val="24"/>
    </w:rPr>
  </w:style>
  <w:style w:type="paragraph" w:styleId="Kop8">
    <w:name w:val="heading 8"/>
    <w:basedOn w:val="Standaard"/>
    <w:next w:val="Standaard"/>
    <w:link w:val="Kop8Char"/>
    <w:unhideWhenUsed/>
    <w:qFormat/>
    <w:rsid w:val="004713E5"/>
    <w:pPr>
      <w:keepNext/>
      <w:keepLines/>
      <w:suppressAutoHyphens w:val="0"/>
      <w:autoSpaceDN/>
      <w:spacing w:before="40"/>
      <w:ind w:left="1440" w:hanging="1440"/>
      <w:textAlignment w:val="auto"/>
      <w:outlineLvl w:val="7"/>
    </w:pPr>
    <w:rPr>
      <w:rFonts w:asciiTheme="majorHAnsi" w:eastAsiaTheme="majorEastAsia" w:hAnsiTheme="majorHAnsi" w:cstheme="majorBidi"/>
      <w:color w:val="272727" w:themeColor="text1" w:themeTint="D8"/>
      <w:sz w:val="21"/>
      <w:szCs w:val="21"/>
    </w:rPr>
  </w:style>
  <w:style w:type="paragraph" w:styleId="Kop9">
    <w:name w:val="heading 9"/>
    <w:aliases w:val="(appendix)"/>
    <w:basedOn w:val="Standaard"/>
    <w:next w:val="Standaard"/>
    <w:link w:val="Kop9Char"/>
    <w:unhideWhenUsed/>
    <w:qFormat/>
    <w:rsid w:val="004713E5"/>
    <w:pPr>
      <w:keepNext/>
      <w:keepLines/>
      <w:suppressAutoHyphens w:val="0"/>
      <w:autoSpaceDN/>
      <w:spacing w:before="40"/>
      <w:ind w:left="1584" w:hanging="1584"/>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Default">
    <w:name w:val="Default"/>
    <w:link w:val="DefaultChar"/>
    <w:qFormat/>
    <w:rsid w:val="0086562E"/>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86562E"/>
    <w:rPr>
      <w:rFonts w:ascii="Arial" w:hAnsi="Arial" w:cs="BAFCC A+ Univers"/>
      <w:color w:val="000000"/>
      <w:sz w:val="19"/>
      <w:szCs w:val="24"/>
      <w:lang w:eastAsia="nl-NL"/>
    </w:rPr>
  </w:style>
  <w:style w:type="paragraph" w:customStyle="1" w:styleId="Standaardrijksstijl">
    <w:name w:val="Standaard rijksstijl"/>
    <w:basedOn w:val="INKStandaard"/>
    <w:link w:val="StandaardrijksstijlChar"/>
    <w:qFormat/>
    <w:rsid w:val="0086562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86562E"/>
    <w:rPr>
      <w:rFonts w:ascii="RijksoverheidSansText" w:eastAsia="Calibri" w:hAnsi="RijksoverheidSansText" w:cs="Arial"/>
      <w:color w:val="000000"/>
      <w:spacing w:val="5"/>
      <w:sz w:val="19"/>
      <w:szCs w:val="18"/>
    </w:rPr>
  </w:style>
  <w:style w:type="character" w:styleId="Hyperlink">
    <w:name w:val="Hyperlink"/>
    <w:basedOn w:val="Standaardalinea-lettertype"/>
    <w:uiPriority w:val="99"/>
    <w:unhideWhenUsed/>
    <w:rsid w:val="00E67C1D"/>
    <w:rPr>
      <w:rFonts w:ascii="Arial" w:hAnsi="Arial"/>
      <w:b w:val="0"/>
      <w:color w:val="0000FF" w:themeColor="hyperlink"/>
      <w:u w:val="single"/>
    </w:rPr>
  </w:style>
  <w:style w:type="paragraph" w:styleId="Lijstalinea">
    <w:name w:val="List Paragraph"/>
    <w:aliases w:val="Normal List Paragraph,lp1,Use Case List Paragraph,Bullet List,FooterText,Num List Paragraph,Lista viñetas,Lijstalinea niv 1"/>
    <w:basedOn w:val="Standaard"/>
    <w:link w:val="LijstalineaChar"/>
    <w:uiPriority w:val="34"/>
    <w:qFormat/>
    <w:rsid w:val="00E67C1D"/>
    <w:pPr>
      <w:numPr>
        <w:numId w:val="2"/>
      </w:numPr>
      <w:suppressAutoHyphens w:val="0"/>
      <w:autoSpaceDN/>
      <w:contextualSpacing/>
      <w:textAlignment w:val="auto"/>
    </w:pPr>
    <w:rPr>
      <w:rFonts w:ascii="Arial" w:hAnsi="Arial"/>
      <w:sz w:val="18"/>
    </w:rPr>
  </w:style>
  <w:style w:type="character" w:customStyle="1" w:styleId="LijstalineaChar">
    <w:name w:val="Lijstalinea Char"/>
    <w:aliases w:val="Normal List Paragraph Char,lp1 Char,Use Case List Paragraph Char,Bullet List Char,FooterText Char,Num List Paragraph Char,Lista viñetas Char,Lijstalinea niv 1 Char"/>
    <w:basedOn w:val="Standaardalinea-lettertype"/>
    <w:link w:val="Lijstalinea"/>
    <w:uiPriority w:val="34"/>
    <w:locked/>
    <w:rsid w:val="00E67C1D"/>
    <w:rPr>
      <w:rFonts w:ascii="Arial" w:hAnsi="Arial"/>
      <w:sz w:val="18"/>
    </w:rPr>
  </w:style>
  <w:style w:type="character" w:styleId="Verwijzingopmerking">
    <w:name w:val="annotation reference"/>
    <w:basedOn w:val="Standaardalinea-lettertype"/>
    <w:uiPriority w:val="99"/>
    <w:unhideWhenUsed/>
    <w:rsid w:val="00E67C1D"/>
    <w:rPr>
      <w:sz w:val="16"/>
      <w:szCs w:val="16"/>
    </w:rPr>
  </w:style>
  <w:style w:type="paragraph" w:styleId="Tekstopmerking">
    <w:name w:val="annotation text"/>
    <w:basedOn w:val="Standaard"/>
    <w:link w:val="TekstopmerkingChar"/>
    <w:uiPriority w:val="99"/>
    <w:unhideWhenUsed/>
    <w:rsid w:val="00E67C1D"/>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E67C1D"/>
    <w:rPr>
      <w:rFonts w:ascii="Arial" w:hAnsi="Arial"/>
      <w:sz w:val="20"/>
      <w:szCs w:val="20"/>
    </w:rPr>
  </w:style>
  <w:style w:type="paragraph" w:styleId="Ballontekst">
    <w:name w:val="Balloon Text"/>
    <w:basedOn w:val="Standaard"/>
    <w:link w:val="BallontekstChar"/>
    <w:uiPriority w:val="99"/>
    <w:semiHidden/>
    <w:unhideWhenUsed/>
    <w:rsid w:val="00E67C1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67C1D"/>
    <w:rPr>
      <w:rFonts w:ascii="Segoe UI" w:hAnsi="Segoe UI" w:cs="Segoe UI"/>
      <w:sz w:val="18"/>
      <w:szCs w:val="18"/>
    </w:rPr>
  </w:style>
  <w:style w:type="paragraph" w:styleId="Koptekst">
    <w:name w:val="header"/>
    <w:basedOn w:val="Standaard"/>
    <w:link w:val="KoptekstChar"/>
    <w:uiPriority w:val="99"/>
    <w:unhideWhenUsed/>
    <w:rsid w:val="008102D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102D8"/>
  </w:style>
  <w:style w:type="paragraph" w:styleId="Voettekst">
    <w:name w:val="footer"/>
    <w:basedOn w:val="Standaard"/>
    <w:link w:val="VoettekstChar"/>
    <w:unhideWhenUsed/>
    <w:rsid w:val="008102D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102D8"/>
  </w:style>
  <w:style w:type="character" w:customStyle="1" w:styleId="Kop1Char">
    <w:name w:val="Kop 1 Char"/>
    <w:aliases w:val="Section Heading Char,Hoofdstuk Char,h1 Char,hoofdstuk Char,sectionHeading Char,Hoofdstuk-kop Char,BP Heading 1 Char,Heading 1 Char Char Char,Tempo Heading 1 Char,1 Char,Hoofstuk Char,Level Heading 1 Char,Überschrift 1a Char,a Char,margin Char"/>
    <w:basedOn w:val="Standaardalinea-lettertype"/>
    <w:link w:val="Kop1"/>
    <w:rsid w:val="000719C4"/>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0719C4"/>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0719C4"/>
    <w:rPr>
      <w:rFonts w:ascii="RijksoverheidSansHeading" w:eastAsiaTheme="majorEastAsia" w:hAnsi="RijksoverheidSansHeading" w:cstheme="majorBidi"/>
      <w:b/>
      <w:bCs/>
      <w:color w:val="002060"/>
      <w:sz w:val="24"/>
      <w:szCs w:val="26"/>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0719C4"/>
    <w:rPr>
      <w:rFonts w:ascii="RijksoverheidSansHeading" w:eastAsiaTheme="majorEastAsia" w:hAnsi="RijksoverheidSansHeading" w:cstheme="majorBidi"/>
      <w:b/>
      <w:iCs/>
      <w:color w:val="595959" w:themeColor="text1" w:themeTint="A6"/>
      <w:szCs w:val="26"/>
    </w:rPr>
  </w:style>
  <w:style w:type="numbering" w:customStyle="1" w:styleId="Hoofdstuknummeringstijl">
    <w:name w:val="Hoofdstuknummering stijl"/>
    <w:uiPriority w:val="99"/>
    <w:rsid w:val="000719C4"/>
    <w:pPr>
      <w:numPr>
        <w:numId w:val="3"/>
      </w:numPr>
    </w:pPr>
  </w:style>
  <w:style w:type="table" w:styleId="Tabelraster">
    <w:name w:val="Table Grid"/>
    <w:aliases w:val="BFF 1 Table Grid"/>
    <w:basedOn w:val="Standaardtabel"/>
    <w:rsid w:val="00E0309F"/>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E0309F"/>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1">
    <w:name w:val="Tabelraster21"/>
    <w:basedOn w:val="Standaardtabel"/>
    <w:next w:val="Tabelraster"/>
    <w:rsid w:val="00E0309F"/>
    <w:pPr>
      <w:autoSpaceDN/>
      <w:spacing w:after="0" w:line="240" w:lineRule="auto"/>
      <w:textAlignment w:val="auto"/>
    </w:pPr>
    <w:rPr>
      <w:rFonts w:ascii="Times New Roman" w:eastAsia="Times New Roman" w:hAnsi="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3"/>
    <w:qFormat/>
    <w:rsid w:val="000C721B"/>
    <w:pPr>
      <w:autoSpaceDN/>
      <w:spacing w:after="0" w:line="240" w:lineRule="auto"/>
      <w:textAlignment w:val="auto"/>
    </w:pPr>
    <w:rPr>
      <w:rFonts w:asciiTheme="minorHAnsi" w:eastAsiaTheme="minorHAnsi" w:hAnsiTheme="minorHAnsi" w:cstheme="minorBidi"/>
    </w:rPr>
  </w:style>
  <w:style w:type="character" w:customStyle="1" w:styleId="GeenafstandChar">
    <w:name w:val="Geen afstand Char"/>
    <w:basedOn w:val="Standaardalinea-lettertype"/>
    <w:link w:val="Geenafstand"/>
    <w:uiPriority w:val="1"/>
    <w:rsid w:val="000C721B"/>
    <w:rPr>
      <w:rFonts w:asciiTheme="minorHAnsi" w:eastAsiaTheme="minorHAnsi" w:hAnsiTheme="minorHAnsi" w:cstheme="minorBidi"/>
    </w:rPr>
  </w:style>
  <w:style w:type="paragraph" w:customStyle="1" w:styleId="Tabel">
    <w:name w:val="Tabel"/>
    <w:basedOn w:val="Standaardrijksstijl"/>
    <w:link w:val="TabelChar"/>
    <w:qFormat/>
    <w:rsid w:val="002A542F"/>
    <w:pPr>
      <w:spacing w:before="60" w:after="60"/>
      <w:contextualSpacing/>
    </w:pPr>
    <w:rPr>
      <w:rFonts w:ascii="Arial" w:hAnsi="Arial"/>
      <w:bCs/>
      <w:sz w:val="18"/>
    </w:rPr>
  </w:style>
  <w:style w:type="character" w:customStyle="1" w:styleId="TabelChar">
    <w:name w:val="Tabel Char"/>
    <w:basedOn w:val="StandaardrijksstijlChar"/>
    <w:link w:val="Tabel"/>
    <w:rsid w:val="002A542F"/>
    <w:rPr>
      <w:rFonts w:ascii="Arial" w:eastAsia="Calibri" w:hAnsi="Arial" w:cs="Arial"/>
      <w:bCs/>
      <w:color w:val="000000"/>
      <w:spacing w:val="5"/>
      <w:sz w:val="18"/>
      <w:szCs w:val="18"/>
    </w:rPr>
  </w:style>
  <w:style w:type="table" w:customStyle="1" w:styleId="Tabelraster3">
    <w:name w:val="Tabelraster3"/>
    <w:basedOn w:val="Standaardtabel"/>
    <w:next w:val="Tabelraster"/>
    <w:rsid w:val="004713E5"/>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Eis">
    <w:name w:val="INK Eis"/>
    <w:basedOn w:val="Geenlijst"/>
    <w:uiPriority w:val="99"/>
    <w:rsid w:val="004713E5"/>
    <w:pPr>
      <w:numPr>
        <w:numId w:val="15"/>
      </w:numPr>
    </w:pPr>
  </w:style>
  <w:style w:type="character" w:customStyle="1" w:styleId="Kop5Char">
    <w:name w:val="Kop 5 Char"/>
    <w:basedOn w:val="Standaardalinea-lettertype"/>
    <w:link w:val="Kop5"/>
    <w:rsid w:val="004713E5"/>
    <w:rPr>
      <w:rFonts w:ascii="Times New Roman" w:eastAsia="Times New Roman" w:hAnsi="Times New Roman" w:cs="Arial"/>
      <w:sz w:val="20"/>
      <w:szCs w:val="26"/>
      <w:lang w:eastAsia="nl-NL"/>
    </w:rPr>
  </w:style>
  <w:style w:type="character" w:customStyle="1" w:styleId="Kop6Char">
    <w:name w:val="Kop 6 Char"/>
    <w:basedOn w:val="Standaardalinea-lettertype"/>
    <w:link w:val="Kop6"/>
    <w:rsid w:val="004713E5"/>
    <w:rPr>
      <w:rFonts w:ascii="Times New Roman" w:eastAsia="Times New Roman" w:hAnsi="Times New Roman" w:cs="Arial"/>
      <w:bCs/>
      <w:sz w:val="20"/>
      <w:lang w:eastAsia="nl-NL"/>
    </w:rPr>
  </w:style>
  <w:style w:type="character" w:customStyle="1" w:styleId="Kop7Char">
    <w:name w:val="Kop 7 Char"/>
    <w:basedOn w:val="Standaardalinea-lettertype"/>
    <w:link w:val="Kop7"/>
    <w:rsid w:val="004713E5"/>
    <w:rPr>
      <w:rFonts w:ascii="Times New Roman" w:eastAsia="Times New Roman" w:hAnsi="Times New Roman" w:cs="Arial"/>
      <w:bCs/>
      <w:sz w:val="20"/>
      <w:szCs w:val="24"/>
      <w:lang w:eastAsia="nl-NL"/>
    </w:rPr>
  </w:style>
  <w:style w:type="character" w:customStyle="1" w:styleId="Kop8Char">
    <w:name w:val="Kop 8 Char"/>
    <w:basedOn w:val="Standaardalinea-lettertype"/>
    <w:link w:val="Kop8"/>
    <w:rsid w:val="004713E5"/>
    <w:rPr>
      <w:rFonts w:asciiTheme="majorHAnsi" w:eastAsiaTheme="majorEastAsia" w:hAnsiTheme="majorHAnsi" w:cstheme="majorBidi"/>
      <w:color w:val="272727" w:themeColor="text1" w:themeTint="D8"/>
      <w:sz w:val="21"/>
      <w:szCs w:val="21"/>
    </w:rPr>
  </w:style>
  <w:style w:type="character" w:customStyle="1" w:styleId="Kop9Char">
    <w:name w:val="Kop 9 Char"/>
    <w:aliases w:val="(appendix) Char"/>
    <w:basedOn w:val="Standaardalinea-lettertype"/>
    <w:link w:val="Kop9"/>
    <w:rsid w:val="004713E5"/>
    <w:rPr>
      <w:rFonts w:asciiTheme="majorHAnsi" w:eastAsiaTheme="majorEastAsia" w:hAnsiTheme="majorHAnsi" w:cstheme="majorBidi"/>
      <w:i/>
      <w:iCs/>
      <w:color w:val="272727" w:themeColor="text1" w:themeTint="D8"/>
      <w:sz w:val="21"/>
      <w:szCs w:val="21"/>
    </w:rPr>
  </w:style>
  <w:style w:type="paragraph" w:styleId="Normaalweb">
    <w:name w:val="Normal (Web)"/>
    <w:basedOn w:val="Standaard"/>
    <w:uiPriority w:val="99"/>
    <w:unhideWhenUsed/>
    <w:rsid w:val="00CF47A7"/>
    <w:pPr>
      <w:suppressAutoHyphens w:val="0"/>
      <w:autoSpaceDN/>
      <w:spacing w:after="240" w:line="240" w:lineRule="auto"/>
      <w:textAlignment w:val="auto"/>
    </w:pPr>
    <w:rPr>
      <w:rFonts w:ascii="Times New Roman" w:eastAsia="Times New Roman" w:hAnsi="Times New Roman"/>
      <w:sz w:val="24"/>
      <w:szCs w:val="24"/>
      <w:lang w:eastAsia="nl-NL"/>
    </w:rPr>
  </w:style>
  <w:style w:type="paragraph" w:customStyle="1" w:styleId="Nivo1">
    <w:name w:val="Nivo 1"/>
    <w:basedOn w:val="Lijstalinea"/>
    <w:rsid w:val="00CF47A7"/>
    <w:pPr>
      <w:numPr>
        <w:numId w:val="16"/>
      </w:numPr>
    </w:pPr>
    <w:rPr>
      <w:rFonts w:ascii="Tahoma" w:hAnsi="Tahoma" w:cs="Tahoma"/>
      <w:i/>
      <w:spacing w:val="5"/>
      <w:sz w:val="28"/>
      <w:szCs w:val="28"/>
    </w:rPr>
  </w:style>
  <w:style w:type="paragraph" w:customStyle="1" w:styleId="Nivo2">
    <w:name w:val="Nivo 2"/>
    <w:basedOn w:val="Lijstalinea"/>
    <w:rsid w:val="00CF47A7"/>
    <w:pPr>
      <w:numPr>
        <w:ilvl w:val="1"/>
        <w:numId w:val="16"/>
      </w:numPr>
    </w:pPr>
    <w:rPr>
      <w:b/>
      <w:spacing w:val="5"/>
    </w:rPr>
  </w:style>
  <w:style w:type="paragraph" w:customStyle="1" w:styleId="Nivo3">
    <w:name w:val="Nivo 3"/>
    <w:basedOn w:val="Lijstalinea"/>
    <w:rsid w:val="00CF47A7"/>
    <w:pPr>
      <w:numPr>
        <w:ilvl w:val="2"/>
        <w:numId w:val="16"/>
      </w:numPr>
    </w:pPr>
    <w:rPr>
      <w:i/>
      <w:spacing w:val="5"/>
    </w:rPr>
  </w:style>
  <w:style w:type="character" w:customStyle="1" w:styleId="cf01">
    <w:name w:val="cf01"/>
    <w:basedOn w:val="Standaardalinea-lettertype"/>
    <w:rsid w:val="00711AF4"/>
    <w:rPr>
      <w:rFonts w:ascii="Segoe UI" w:hAnsi="Segoe UI" w:cs="Segoe UI" w:hint="default"/>
      <w:sz w:val="18"/>
      <w:szCs w:val="18"/>
    </w:rPr>
  </w:style>
  <w:style w:type="character" w:customStyle="1" w:styleId="Definitie">
    <w:name w:val="Definitie"/>
    <w:basedOn w:val="Standaardalinea-lettertype"/>
    <w:uiPriority w:val="1"/>
    <w:rsid w:val="00FC215C"/>
    <w:rPr>
      <w:rFonts w:cs="Arial"/>
      <w:color w:val="auto"/>
      <w:sz w:val="18"/>
      <w:szCs w:val="18"/>
      <w:u w:val="none"/>
      <w:lang w:eastAsia="nl-NL"/>
    </w:rPr>
  </w:style>
  <w:style w:type="character" w:customStyle="1" w:styleId="Begrippen">
    <w:name w:val="Begrippen"/>
    <w:basedOn w:val="Standaardalinea-lettertype"/>
    <w:uiPriority w:val="1"/>
    <w:rsid w:val="000C4362"/>
    <w:rPr>
      <w:color w:val="1F497D"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orumstandaardisatie.nl/open-standaarden/rest-api-design-ru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1763</Words>
  <Characters>9701</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Yvo Y. Bakker</cp:lastModifiedBy>
  <cp:revision>7</cp:revision>
  <dcterms:created xsi:type="dcterms:W3CDTF">2022-10-17T12:19:00Z</dcterms:created>
  <dcterms:modified xsi:type="dcterms:W3CDTF">2022-10-18T13:24:00Z</dcterms:modified>
</cp:coreProperties>
</file>